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60"/>
        <w:gridCol w:w="567"/>
        <w:gridCol w:w="946"/>
        <w:gridCol w:w="614"/>
        <w:gridCol w:w="330"/>
        <w:gridCol w:w="946"/>
        <w:gridCol w:w="424"/>
        <w:gridCol w:w="978"/>
        <w:gridCol w:w="1008"/>
      </w:tblGrid>
      <w:tr w:rsidR="005B3737">
        <w:trPr>
          <w:trHeight w:hRule="exact" w:val="1116"/>
        </w:trPr>
        <w:tc>
          <w:tcPr>
            <w:tcW w:w="9465" w:type="dxa"/>
            <w:gridSpan w:val="10"/>
          </w:tcPr>
          <w:p w:rsidR="005B3737" w:rsidRDefault="007C3A6A">
            <w:pPr>
              <w:pStyle w:val="TableParagraph"/>
              <w:ind w:left="1997" w:right="20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Әл-Фараби атындағы Қазақ ұлттық университеті Силлабус</w:t>
            </w:r>
          </w:p>
          <w:p w:rsidR="005B3737" w:rsidRDefault="007C3A6A">
            <w:pPr>
              <w:pStyle w:val="TableParagraph"/>
              <w:ind w:left="1427" w:right="14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(5В71000-Органикалы қзаттардың химиялық технологиясы 2016-2017 оқу жылының күзгі семестрі</w:t>
            </w:r>
          </w:p>
        </w:tc>
      </w:tr>
      <w:tr w:rsidR="005B3737">
        <w:trPr>
          <w:trHeight w:hRule="exact" w:val="562"/>
        </w:trPr>
        <w:tc>
          <w:tcPr>
            <w:tcW w:w="2093" w:type="dxa"/>
            <w:vMerge w:val="restart"/>
          </w:tcPr>
          <w:p w:rsidR="005B3737" w:rsidRDefault="007C3A6A">
            <w:pPr>
              <w:pStyle w:val="TableParagraph"/>
              <w:spacing w:line="267" w:lineRule="exact"/>
              <w:ind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Пәннің коды</w:t>
            </w:r>
          </w:p>
        </w:tc>
        <w:tc>
          <w:tcPr>
            <w:tcW w:w="1560" w:type="dxa"/>
            <w:vMerge w:val="restart"/>
          </w:tcPr>
          <w:p w:rsidR="005B3737" w:rsidRDefault="007C3A6A">
            <w:pPr>
              <w:pStyle w:val="TableParagraph"/>
              <w:ind w:right="652"/>
              <w:rPr>
                <w:b/>
                <w:sz w:val="24"/>
              </w:rPr>
            </w:pPr>
            <w:r>
              <w:rPr>
                <w:b/>
                <w:sz w:val="24"/>
              </w:rPr>
              <w:t>Пәннің атауы</w:t>
            </w:r>
          </w:p>
        </w:tc>
        <w:tc>
          <w:tcPr>
            <w:tcW w:w="567" w:type="dxa"/>
            <w:vMerge w:val="restart"/>
          </w:tcPr>
          <w:p w:rsidR="005B3737" w:rsidRDefault="007C3A6A">
            <w:pPr>
              <w:pStyle w:val="TableParagraph"/>
              <w:ind w:left="100" w:right="138"/>
              <w:rPr>
                <w:b/>
                <w:sz w:val="24"/>
              </w:rPr>
            </w:pPr>
            <w:r>
              <w:rPr>
                <w:b/>
                <w:sz w:val="24"/>
              </w:rPr>
              <w:t>Ти п</w:t>
            </w:r>
          </w:p>
        </w:tc>
        <w:tc>
          <w:tcPr>
            <w:tcW w:w="2835" w:type="dxa"/>
            <w:gridSpan w:val="4"/>
          </w:tcPr>
          <w:p w:rsidR="005B3737" w:rsidRDefault="007C3A6A">
            <w:pPr>
              <w:pStyle w:val="TableParagraph"/>
              <w:ind w:right="432"/>
              <w:rPr>
                <w:b/>
                <w:sz w:val="24"/>
              </w:rPr>
            </w:pPr>
            <w:r>
              <w:rPr>
                <w:b/>
                <w:sz w:val="24"/>
              </w:rPr>
              <w:t>Апта бойынша сағат саны</w:t>
            </w:r>
          </w:p>
        </w:tc>
        <w:tc>
          <w:tcPr>
            <w:tcW w:w="1402" w:type="dxa"/>
            <w:gridSpan w:val="2"/>
            <w:vMerge w:val="restart"/>
          </w:tcPr>
          <w:p w:rsidR="005B3737" w:rsidRDefault="007C3A6A">
            <w:pPr>
              <w:pStyle w:val="TableParagraph"/>
              <w:ind w:right="477"/>
              <w:rPr>
                <w:b/>
                <w:sz w:val="24"/>
              </w:rPr>
            </w:pPr>
            <w:r>
              <w:rPr>
                <w:b/>
                <w:sz w:val="24"/>
              </w:rPr>
              <w:t>Кредит саны</w:t>
            </w:r>
          </w:p>
        </w:tc>
        <w:tc>
          <w:tcPr>
            <w:tcW w:w="1008" w:type="dxa"/>
            <w:vMerge w:val="restart"/>
          </w:tcPr>
          <w:p w:rsidR="005B3737" w:rsidRDefault="007C3A6A">
            <w:pPr>
              <w:pStyle w:val="TableParagraph"/>
              <w:spacing w:line="267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ECTS</w:t>
            </w:r>
          </w:p>
        </w:tc>
      </w:tr>
      <w:tr w:rsidR="005B3737">
        <w:trPr>
          <w:trHeight w:hRule="exact" w:val="562"/>
        </w:trPr>
        <w:tc>
          <w:tcPr>
            <w:tcW w:w="2093" w:type="dxa"/>
            <w:vMerge/>
          </w:tcPr>
          <w:p w:rsidR="005B3737" w:rsidRDefault="005B3737"/>
        </w:tc>
        <w:tc>
          <w:tcPr>
            <w:tcW w:w="1560" w:type="dxa"/>
            <w:vMerge/>
          </w:tcPr>
          <w:p w:rsidR="005B3737" w:rsidRDefault="005B3737"/>
        </w:tc>
        <w:tc>
          <w:tcPr>
            <w:tcW w:w="567" w:type="dxa"/>
            <w:vMerge/>
          </w:tcPr>
          <w:p w:rsidR="005B3737" w:rsidRDefault="005B3737"/>
        </w:tc>
        <w:tc>
          <w:tcPr>
            <w:tcW w:w="946" w:type="dxa"/>
          </w:tcPr>
          <w:p w:rsidR="005B3737" w:rsidRDefault="007C3A6A">
            <w:pPr>
              <w:pStyle w:val="TableParagraph"/>
              <w:spacing w:line="267" w:lineRule="exact"/>
              <w:ind w:left="158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Дәріс</w:t>
            </w:r>
          </w:p>
        </w:tc>
        <w:tc>
          <w:tcPr>
            <w:tcW w:w="944" w:type="dxa"/>
            <w:gridSpan w:val="2"/>
          </w:tcPr>
          <w:p w:rsidR="005B3737" w:rsidRDefault="007C3A6A">
            <w:pPr>
              <w:pStyle w:val="TableParagraph"/>
              <w:spacing w:line="267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Практ</w:t>
            </w:r>
          </w:p>
        </w:tc>
        <w:tc>
          <w:tcPr>
            <w:tcW w:w="946" w:type="dxa"/>
          </w:tcPr>
          <w:p w:rsidR="005B3737" w:rsidRDefault="007C3A6A">
            <w:pPr>
              <w:pStyle w:val="TableParagraph"/>
              <w:ind w:left="107" w:right="87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Зертха налық</w:t>
            </w:r>
          </w:p>
        </w:tc>
        <w:tc>
          <w:tcPr>
            <w:tcW w:w="1402" w:type="dxa"/>
            <w:gridSpan w:val="2"/>
            <w:vMerge/>
          </w:tcPr>
          <w:p w:rsidR="005B3737" w:rsidRDefault="005B3737"/>
        </w:tc>
        <w:tc>
          <w:tcPr>
            <w:tcW w:w="1008" w:type="dxa"/>
            <w:vMerge/>
          </w:tcPr>
          <w:p w:rsidR="005B3737" w:rsidRDefault="005B3737"/>
        </w:tc>
      </w:tr>
      <w:tr w:rsidR="005B3737">
        <w:trPr>
          <w:trHeight w:hRule="exact" w:val="2770"/>
        </w:trPr>
        <w:tc>
          <w:tcPr>
            <w:tcW w:w="2093" w:type="dxa"/>
          </w:tcPr>
          <w:p w:rsidR="005B3737" w:rsidRDefault="007C3A6A">
            <w:pPr>
              <w:pStyle w:val="TableParagraph"/>
              <w:spacing w:line="287" w:lineRule="exact"/>
              <w:ind w:left="170" w:right="12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NOSOOTPBA3502</w:t>
            </w:r>
          </w:p>
        </w:tc>
        <w:tc>
          <w:tcPr>
            <w:tcW w:w="1560" w:type="dxa"/>
          </w:tcPr>
          <w:p w:rsidR="005B3737" w:rsidRDefault="007C3A6A">
            <w:pPr>
              <w:pStyle w:val="TableParagraph"/>
              <w:ind w:right="-6"/>
              <w:rPr>
                <w:sz w:val="24"/>
              </w:rPr>
            </w:pPr>
            <w:r>
              <w:rPr>
                <w:sz w:val="24"/>
              </w:rPr>
              <w:t xml:space="preserve">Нәзік органикалық синтез өнімдері өндірісіндегі технологиялы қ </w:t>
            </w:r>
            <w:r w:rsidR="00792B1F" w:rsidRPr="00792B1F">
              <w:rPr>
                <w:bCs/>
                <w:sz w:val="24"/>
                <w:szCs w:val="24"/>
                <w:shd w:val="clear" w:color="auto" w:fill="FFFFFF"/>
              </w:rPr>
              <w:t>үрдістерді </w:t>
            </w:r>
            <w:r w:rsidRPr="00792B1F">
              <w:rPr>
                <w:sz w:val="24"/>
                <w:szCs w:val="24"/>
              </w:rPr>
              <w:t>бақылау әдістері</w:t>
            </w:r>
          </w:p>
          <w:p w:rsidR="00792B1F" w:rsidRDefault="00792B1F">
            <w:pPr>
              <w:pStyle w:val="TableParagraph"/>
              <w:ind w:right="-6"/>
              <w:rPr>
                <w:sz w:val="24"/>
              </w:rPr>
            </w:pPr>
          </w:p>
        </w:tc>
        <w:tc>
          <w:tcPr>
            <w:tcW w:w="567" w:type="dxa"/>
          </w:tcPr>
          <w:p w:rsidR="005B3737" w:rsidRDefault="005B3737"/>
        </w:tc>
        <w:tc>
          <w:tcPr>
            <w:tcW w:w="946" w:type="dxa"/>
          </w:tcPr>
          <w:p w:rsidR="005B3737" w:rsidRDefault="007C3A6A">
            <w:pPr>
              <w:pStyle w:val="TableParagraph"/>
              <w:spacing w:line="262" w:lineRule="exact"/>
              <w:ind w:left="158" w:right="15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44" w:type="dxa"/>
            <w:gridSpan w:val="2"/>
          </w:tcPr>
          <w:p w:rsidR="005B3737" w:rsidRDefault="007C3A6A">
            <w:pPr>
              <w:pStyle w:val="TableParagraph"/>
              <w:spacing w:line="262" w:lineRule="exact"/>
              <w:ind w:left="0" w:righ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46" w:type="dxa"/>
          </w:tcPr>
          <w:p w:rsidR="005B3737" w:rsidRDefault="007C3A6A">
            <w:pPr>
              <w:pStyle w:val="TableParagraph"/>
              <w:spacing w:line="262" w:lineRule="exact"/>
              <w:ind w:left="158" w:right="15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02" w:type="dxa"/>
            <w:gridSpan w:val="2"/>
          </w:tcPr>
          <w:p w:rsidR="005B3737" w:rsidRDefault="007C3A6A">
            <w:pPr>
              <w:pStyle w:val="TableParagraph"/>
              <w:spacing w:line="262" w:lineRule="exact"/>
              <w:ind w:left="0" w:righ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8" w:type="dxa"/>
          </w:tcPr>
          <w:p w:rsidR="005B3737" w:rsidRDefault="007C3A6A">
            <w:pPr>
              <w:pStyle w:val="TableParagraph"/>
              <w:spacing w:line="262" w:lineRule="exact"/>
              <w:ind w:left="0" w:righ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5B3737">
        <w:trPr>
          <w:trHeight w:hRule="exact" w:val="1390"/>
        </w:trPr>
        <w:tc>
          <w:tcPr>
            <w:tcW w:w="2093" w:type="dxa"/>
          </w:tcPr>
          <w:p w:rsidR="005B3737" w:rsidRDefault="007C3A6A">
            <w:pPr>
              <w:pStyle w:val="TableParagraph"/>
              <w:spacing w:line="267" w:lineRule="exact"/>
              <w:ind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Пререквизиттер</w:t>
            </w:r>
          </w:p>
        </w:tc>
        <w:tc>
          <w:tcPr>
            <w:tcW w:w="7372" w:type="dxa"/>
            <w:gridSpan w:val="9"/>
          </w:tcPr>
          <w:p w:rsidR="005B3737" w:rsidRDefault="007C3A6A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Аналитикалық химия, Циклді қосылыстардың  органикалық химиясы, Органикалық заттардың химиялық технологиясы, Биохимия және ББЗ химиясы мен технологиясы, Синтетикалық дәрілік заттардың химиясы мен технологиясы, Дәрілік заттарды фармацевтикалық талдау</w:t>
            </w:r>
          </w:p>
        </w:tc>
      </w:tr>
      <w:tr w:rsidR="005B3737">
        <w:trPr>
          <w:trHeight w:hRule="exact" w:val="562"/>
        </w:trPr>
        <w:tc>
          <w:tcPr>
            <w:tcW w:w="2093" w:type="dxa"/>
          </w:tcPr>
          <w:p w:rsidR="005B3737" w:rsidRDefault="007C3A6A">
            <w:pPr>
              <w:pStyle w:val="TableParagraph"/>
              <w:spacing w:line="267" w:lineRule="exact"/>
              <w:ind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Дәріск</w:t>
            </w:r>
            <w:r>
              <w:rPr>
                <w:b/>
                <w:sz w:val="24"/>
              </w:rPr>
              <w:t>ер</w:t>
            </w:r>
          </w:p>
        </w:tc>
        <w:tc>
          <w:tcPr>
            <w:tcW w:w="3687" w:type="dxa"/>
            <w:gridSpan w:val="4"/>
          </w:tcPr>
          <w:p w:rsidR="005B3737" w:rsidRDefault="007C3A6A">
            <w:pPr>
              <w:pStyle w:val="TableParagraph"/>
              <w:ind w:left="1387" w:right="258" w:hanging="1114"/>
              <w:rPr>
                <w:sz w:val="24"/>
              </w:rPr>
            </w:pPr>
            <w:r>
              <w:rPr>
                <w:sz w:val="24"/>
              </w:rPr>
              <w:t>Аты –жөні, ғылыми атағы мен дәрежесі</w:t>
            </w:r>
          </w:p>
        </w:tc>
        <w:tc>
          <w:tcPr>
            <w:tcW w:w="1700" w:type="dxa"/>
            <w:gridSpan w:val="3"/>
            <w:vMerge w:val="restart"/>
          </w:tcPr>
          <w:p w:rsidR="005B3737" w:rsidRDefault="007C3A6A">
            <w:pPr>
              <w:pStyle w:val="TableParagraph"/>
              <w:spacing w:line="267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Офис-сағаты</w:t>
            </w:r>
          </w:p>
        </w:tc>
        <w:tc>
          <w:tcPr>
            <w:tcW w:w="1985" w:type="dxa"/>
            <w:gridSpan w:val="2"/>
            <w:vMerge w:val="restart"/>
          </w:tcPr>
          <w:p w:rsidR="005B3737" w:rsidRDefault="007C3A6A">
            <w:pPr>
              <w:pStyle w:val="TableParagraph"/>
              <w:ind w:left="511" w:right="274" w:hanging="216"/>
              <w:rPr>
                <w:sz w:val="24"/>
              </w:rPr>
            </w:pPr>
            <w:r>
              <w:rPr>
                <w:sz w:val="24"/>
              </w:rPr>
              <w:t>Сабақ кестесі бойынша</w:t>
            </w:r>
          </w:p>
        </w:tc>
      </w:tr>
      <w:tr w:rsidR="005B3737">
        <w:trPr>
          <w:trHeight w:hRule="exact" w:val="286"/>
        </w:trPr>
        <w:tc>
          <w:tcPr>
            <w:tcW w:w="2093" w:type="dxa"/>
          </w:tcPr>
          <w:p w:rsidR="005B3737" w:rsidRDefault="007C3A6A">
            <w:pPr>
              <w:pStyle w:val="TableParagraph"/>
              <w:spacing w:line="267" w:lineRule="exact"/>
              <w:ind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3687" w:type="dxa"/>
            <w:gridSpan w:val="4"/>
          </w:tcPr>
          <w:p w:rsidR="005B3737" w:rsidRDefault="00816B13" w:rsidP="00816B13">
            <w:pPr>
              <w:pStyle w:val="TableParagraph"/>
              <w:spacing w:line="262" w:lineRule="exact"/>
              <w:ind w:left="983" w:right="258"/>
              <w:rPr>
                <w:sz w:val="24"/>
              </w:rPr>
            </w:pPr>
            <w:hyperlink r:id="rId6" w:history="1">
              <w:r w:rsidRPr="004327FF">
                <w:rPr>
                  <w:rStyle w:val="a5"/>
                  <w:sz w:val="24"/>
                </w:rPr>
                <w:t>moldyr.dyusebaeva@mail.ru</w:t>
              </w:r>
            </w:hyperlink>
          </w:p>
        </w:tc>
        <w:tc>
          <w:tcPr>
            <w:tcW w:w="1700" w:type="dxa"/>
            <w:gridSpan w:val="3"/>
            <w:vMerge/>
          </w:tcPr>
          <w:p w:rsidR="005B3737" w:rsidRDefault="005B3737"/>
        </w:tc>
        <w:tc>
          <w:tcPr>
            <w:tcW w:w="1985" w:type="dxa"/>
            <w:gridSpan w:val="2"/>
            <w:vMerge/>
          </w:tcPr>
          <w:p w:rsidR="005B3737" w:rsidRDefault="005B3737"/>
        </w:tc>
      </w:tr>
      <w:tr w:rsidR="005B3737">
        <w:trPr>
          <w:trHeight w:hRule="exact" w:val="288"/>
        </w:trPr>
        <w:tc>
          <w:tcPr>
            <w:tcW w:w="2093" w:type="dxa"/>
          </w:tcPr>
          <w:p w:rsidR="005B3737" w:rsidRDefault="007C3A6A">
            <w:pPr>
              <w:pStyle w:val="TableParagraph"/>
              <w:spacing w:line="270" w:lineRule="exact"/>
              <w:ind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Телефондары</w:t>
            </w:r>
          </w:p>
        </w:tc>
        <w:tc>
          <w:tcPr>
            <w:tcW w:w="3687" w:type="dxa"/>
            <w:gridSpan w:val="4"/>
          </w:tcPr>
          <w:p w:rsidR="005B3737" w:rsidRDefault="007C3A6A" w:rsidP="00816B13">
            <w:pPr>
              <w:pStyle w:val="TableParagraph"/>
              <w:spacing w:line="265" w:lineRule="exact"/>
              <w:ind w:left="1175" w:right="258"/>
              <w:rPr>
                <w:sz w:val="24"/>
              </w:rPr>
            </w:pPr>
            <w:r>
              <w:rPr>
                <w:sz w:val="24"/>
              </w:rPr>
              <w:t>877</w:t>
            </w:r>
            <w:r w:rsidR="00816B13">
              <w:rPr>
                <w:sz w:val="24"/>
              </w:rPr>
              <w:t>14095804</w:t>
            </w:r>
          </w:p>
        </w:tc>
        <w:tc>
          <w:tcPr>
            <w:tcW w:w="1700" w:type="dxa"/>
            <w:gridSpan w:val="3"/>
          </w:tcPr>
          <w:p w:rsidR="005B3737" w:rsidRDefault="007C3A6A">
            <w:pPr>
              <w:pStyle w:val="TableParagraph"/>
              <w:spacing w:line="270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Аудитория</w:t>
            </w:r>
          </w:p>
        </w:tc>
        <w:tc>
          <w:tcPr>
            <w:tcW w:w="1985" w:type="dxa"/>
            <w:gridSpan w:val="2"/>
          </w:tcPr>
          <w:p w:rsidR="005B3737" w:rsidRDefault="007C3A6A" w:rsidP="00816B13">
            <w:pPr>
              <w:pStyle w:val="TableParagraph"/>
              <w:spacing w:line="265" w:lineRule="exact"/>
              <w:ind w:left="787" w:right="78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16B13">
              <w:rPr>
                <w:sz w:val="24"/>
              </w:rPr>
              <w:t>06</w:t>
            </w:r>
            <w:r>
              <w:rPr>
                <w:sz w:val="24"/>
              </w:rPr>
              <w:t>2</w:t>
            </w:r>
          </w:p>
        </w:tc>
      </w:tr>
      <w:tr w:rsidR="005B3737">
        <w:trPr>
          <w:trHeight w:hRule="exact" w:val="4150"/>
        </w:trPr>
        <w:tc>
          <w:tcPr>
            <w:tcW w:w="2093" w:type="dxa"/>
          </w:tcPr>
          <w:p w:rsidR="005B3737" w:rsidRDefault="007C3A6A">
            <w:pPr>
              <w:pStyle w:val="TableParagraph"/>
              <w:ind w:right="371"/>
              <w:rPr>
                <w:b/>
                <w:sz w:val="24"/>
              </w:rPr>
            </w:pPr>
            <w:r>
              <w:rPr>
                <w:b/>
                <w:sz w:val="24"/>
              </w:rPr>
              <w:t>Пәннің жалпы сипаттамасы</w:t>
            </w:r>
          </w:p>
        </w:tc>
        <w:tc>
          <w:tcPr>
            <w:tcW w:w="7372" w:type="dxa"/>
            <w:gridSpan w:val="9"/>
          </w:tcPr>
          <w:p w:rsidR="005B3737" w:rsidRDefault="007C3A6A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Қазіргі химиялық заттардың көптеп шығарылған кезінде, өнімдердің тазалығының үлкен қажеттігі туындауда. Негізгі және нәзік органикалық синтез өнімдерінің технологиялық процесстерін бақылау әдістерін білу және игеру негізгі талаптардың бірі. Сондықтан орган</w:t>
            </w:r>
            <w:r>
              <w:rPr>
                <w:sz w:val="24"/>
              </w:rPr>
              <w:t>икалық заттарды идентификациялау әдістерін білетін мамандарды дайындау қажет. Органикалық қосылыстарды идентификациялау әдістері студенттердің физика</w:t>
            </w:r>
            <w:proofErr w:type="gramStart"/>
            <w:r>
              <w:rPr>
                <w:sz w:val="24"/>
              </w:rPr>
              <w:t>,  химия</w:t>
            </w:r>
            <w:proofErr w:type="gramEnd"/>
            <w:r>
              <w:rPr>
                <w:sz w:val="24"/>
              </w:rPr>
              <w:t>, математика пәндерінен алған білімдерін арттырады. Органикалық қосылыстардың элементтік, функциона</w:t>
            </w:r>
            <w:r>
              <w:rPr>
                <w:sz w:val="24"/>
              </w:rPr>
              <w:t xml:space="preserve">льдык топтарын сандық және сапалық әдістермен анализдеу, пайыздық мөлшерін есептеуді үйренеді. Зертеудің физикалық әдістірі, заттың </w:t>
            </w:r>
            <w:proofErr w:type="gramStart"/>
            <w:r>
              <w:rPr>
                <w:sz w:val="24"/>
              </w:rPr>
              <w:t>құрамының  химиялық</w:t>
            </w:r>
            <w:proofErr w:type="gramEnd"/>
            <w:r>
              <w:rPr>
                <w:sz w:val="24"/>
              </w:rPr>
              <w:t xml:space="preserve"> құрылысын анықтауда жиі қолданылады. Аталған курста студенттер органикалық заттарды идентификациялауда қ</w:t>
            </w:r>
            <w:r>
              <w:rPr>
                <w:sz w:val="24"/>
              </w:rPr>
              <w:t>олданылатын физикалық, физика химиялық әдістерді оқып үйренеді.</w:t>
            </w:r>
          </w:p>
        </w:tc>
      </w:tr>
      <w:tr w:rsidR="005B3737">
        <w:trPr>
          <w:trHeight w:hRule="exact" w:val="1114"/>
        </w:trPr>
        <w:tc>
          <w:tcPr>
            <w:tcW w:w="2093" w:type="dxa"/>
          </w:tcPr>
          <w:p w:rsidR="005B3737" w:rsidRDefault="007C3A6A">
            <w:pPr>
              <w:pStyle w:val="TableParagraph"/>
              <w:ind w:right="983"/>
              <w:rPr>
                <w:b/>
                <w:sz w:val="24"/>
              </w:rPr>
            </w:pPr>
            <w:r>
              <w:rPr>
                <w:b/>
                <w:sz w:val="24"/>
              </w:rPr>
              <w:t>Курстың мақсаты</w:t>
            </w:r>
          </w:p>
        </w:tc>
        <w:tc>
          <w:tcPr>
            <w:tcW w:w="7372" w:type="dxa"/>
            <w:gridSpan w:val="9"/>
          </w:tcPr>
          <w:p w:rsidR="005B3737" w:rsidRDefault="007C3A6A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Болашақ мамандарда негізгі және нәзік органикалық синтездегі өнімдеріндегі технологиялық процесстерді бақылау әдістерін білу, өнімдер құрамындағы органикалық заттарды анализде</w:t>
            </w:r>
            <w:r>
              <w:rPr>
                <w:sz w:val="24"/>
              </w:rPr>
              <w:t>у әдістері жайлы түсінікті қалыптастыру.</w:t>
            </w:r>
          </w:p>
        </w:tc>
      </w:tr>
      <w:tr w:rsidR="005B3737" w:rsidRPr="00792B1F">
        <w:trPr>
          <w:trHeight w:hRule="exact" w:val="1666"/>
        </w:trPr>
        <w:tc>
          <w:tcPr>
            <w:tcW w:w="2093" w:type="dxa"/>
          </w:tcPr>
          <w:p w:rsidR="005B3737" w:rsidRDefault="007C3A6A">
            <w:pPr>
              <w:pStyle w:val="TableParagraph"/>
              <w:ind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Оқыту нәтижелері</w:t>
            </w:r>
          </w:p>
        </w:tc>
        <w:tc>
          <w:tcPr>
            <w:tcW w:w="7372" w:type="dxa"/>
            <w:gridSpan w:val="9"/>
          </w:tcPr>
          <w:p w:rsidR="005B3737" w:rsidRDefault="007C3A6A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Пәнді оқыту нәтижесінде» болашақ мамандар оқу барысында білуі тиіс:</w:t>
            </w:r>
          </w:p>
          <w:p w:rsidR="005B3737" w:rsidRDefault="007C3A6A">
            <w:pPr>
              <w:pStyle w:val="TableParagraph"/>
              <w:numPr>
                <w:ilvl w:val="0"/>
                <w:numId w:val="4"/>
              </w:numPr>
              <w:tabs>
                <w:tab w:val="left" w:pos="344"/>
              </w:tabs>
              <w:ind w:right="414" w:firstLine="0"/>
              <w:rPr>
                <w:sz w:val="24"/>
              </w:rPr>
            </w:pPr>
            <w:r>
              <w:rPr>
                <w:sz w:val="24"/>
              </w:rPr>
              <w:t>Нәзік органикалық синтез өнімдері өндірісіндегі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технологиялық процесстерді бақылау әдістері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жайлы;</w:t>
            </w:r>
          </w:p>
          <w:p w:rsidR="005B3737" w:rsidRDefault="007C3A6A">
            <w:pPr>
              <w:pStyle w:val="TableParagraph"/>
              <w:numPr>
                <w:ilvl w:val="0"/>
                <w:numId w:val="4"/>
              </w:numPr>
              <w:tabs>
                <w:tab w:val="left" w:pos="344"/>
              </w:tabs>
              <w:ind w:left="343"/>
              <w:rPr>
                <w:sz w:val="24"/>
              </w:rPr>
            </w:pPr>
            <w:r>
              <w:rPr>
                <w:sz w:val="24"/>
              </w:rPr>
              <w:t>Анализдеудег адсорбциялық спектроскопия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әдістері;</w:t>
            </w:r>
          </w:p>
          <w:p w:rsidR="005B3737" w:rsidRPr="00792B1F" w:rsidRDefault="007C3A6A">
            <w:pPr>
              <w:pStyle w:val="TableParagraph"/>
              <w:numPr>
                <w:ilvl w:val="0"/>
                <w:numId w:val="4"/>
              </w:numPr>
              <w:tabs>
                <w:tab w:val="left" w:pos="344"/>
              </w:tabs>
              <w:ind w:left="343"/>
              <w:rPr>
                <w:sz w:val="24"/>
                <w:lang w:val="ru-RU"/>
              </w:rPr>
            </w:pPr>
            <w:r w:rsidRPr="00792B1F">
              <w:rPr>
                <w:sz w:val="24"/>
                <w:lang w:val="ru-RU"/>
              </w:rPr>
              <w:t>Органикалық заттарды функционалдық топтары</w:t>
            </w:r>
            <w:r w:rsidRPr="00792B1F">
              <w:rPr>
                <w:spacing w:val="-15"/>
                <w:sz w:val="24"/>
                <w:lang w:val="ru-RU"/>
              </w:rPr>
              <w:t xml:space="preserve"> </w:t>
            </w:r>
            <w:r w:rsidRPr="00792B1F">
              <w:rPr>
                <w:sz w:val="24"/>
                <w:lang w:val="ru-RU"/>
              </w:rPr>
              <w:t>бойынша</w:t>
            </w:r>
          </w:p>
        </w:tc>
      </w:tr>
    </w:tbl>
    <w:p w:rsidR="005B3737" w:rsidRPr="00792B1F" w:rsidRDefault="005B3737">
      <w:pPr>
        <w:rPr>
          <w:sz w:val="24"/>
          <w:lang w:val="ru-RU"/>
        </w:rPr>
        <w:sectPr w:rsidR="005B3737" w:rsidRPr="00792B1F">
          <w:type w:val="continuous"/>
          <w:pgSz w:w="11910" w:h="16840"/>
          <w:pgMar w:top="1120" w:right="7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372"/>
      </w:tblGrid>
      <w:tr w:rsidR="005B3737" w:rsidRPr="00792B1F">
        <w:trPr>
          <w:trHeight w:hRule="exact" w:val="3048"/>
        </w:trPr>
        <w:tc>
          <w:tcPr>
            <w:tcW w:w="2093" w:type="dxa"/>
          </w:tcPr>
          <w:p w:rsidR="005B3737" w:rsidRPr="00792B1F" w:rsidRDefault="005B3737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5B3737" w:rsidRPr="00792B1F" w:rsidRDefault="007C3A6A">
            <w:pPr>
              <w:pStyle w:val="TableParagraph"/>
              <w:spacing w:line="265" w:lineRule="exact"/>
              <w:ind w:right="99"/>
              <w:rPr>
                <w:sz w:val="24"/>
                <w:lang w:val="ru-RU"/>
              </w:rPr>
            </w:pPr>
            <w:r w:rsidRPr="00792B1F">
              <w:rPr>
                <w:sz w:val="24"/>
                <w:lang w:val="ru-RU"/>
              </w:rPr>
              <w:t>анализдеу;</w:t>
            </w:r>
          </w:p>
          <w:p w:rsidR="005B3737" w:rsidRPr="00792B1F" w:rsidRDefault="007C3A6A">
            <w:pPr>
              <w:pStyle w:val="TableParagraph"/>
              <w:ind w:right="99"/>
              <w:rPr>
                <w:sz w:val="24"/>
                <w:lang w:val="ru-RU"/>
              </w:rPr>
            </w:pPr>
            <w:r w:rsidRPr="00792B1F">
              <w:rPr>
                <w:sz w:val="24"/>
                <w:lang w:val="ru-RU"/>
              </w:rPr>
              <w:t>4.Органикалық заттарды талдаудағы</w:t>
            </w:r>
            <w:proofErr w:type="gramStart"/>
            <w:r w:rsidRPr="00792B1F">
              <w:rPr>
                <w:sz w:val="24"/>
                <w:lang w:val="ru-RU"/>
              </w:rPr>
              <w:t xml:space="preserve"> И</w:t>
            </w:r>
            <w:proofErr w:type="gramEnd"/>
            <w:r w:rsidRPr="00792B1F">
              <w:rPr>
                <w:sz w:val="24"/>
                <w:lang w:val="ru-RU"/>
              </w:rPr>
              <w:t>Қ спектроскопиясы 5.Органикалық заттарды талдаудағы ЯМР спектроскопиясы; 6.Органикалық заттардың құрылысын анықтаудағы масс спектроскопия әдісі</w:t>
            </w:r>
          </w:p>
          <w:p w:rsidR="005B3737" w:rsidRPr="00792B1F" w:rsidRDefault="007C3A6A">
            <w:pPr>
              <w:pStyle w:val="TableParagraph"/>
              <w:ind w:right="99"/>
              <w:rPr>
                <w:sz w:val="24"/>
                <w:lang w:val="ru-RU"/>
              </w:rPr>
            </w:pPr>
            <w:r w:rsidRPr="00792B1F">
              <w:rPr>
                <w:sz w:val="24"/>
                <w:lang w:val="ru-RU"/>
              </w:rPr>
              <w:t>7.Органикалық заттарды анализдеудегі негізгі химиялық әдістер.</w:t>
            </w:r>
          </w:p>
          <w:p w:rsidR="005B3737" w:rsidRPr="00792B1F" w:rsidRDefault="007C3A6A">
            <w:pPr>
              <w:pStyle w:val="TableParagraph"/>
              <w:numPr>
                <w:ilvl w:val="0"/>
                <w:numId w:val="3"/>
              </w:numPr>
              <w:tabs>
                <w:tab w:val="left" w:pos="404"/>
              </w:tabs>
              <w:ind w:right="177" w:firstLine="0"/>
              <w:rPr>
                <w:sz w:val="24"/>
                <w:lang w:val="ru-RU"/>
              </w:rPr>
            </w:pPr>
            <w:r w:rsidRPr="00792B1F">
              <w:rPr>
                <w:sz w:val="24"/>
                <w:lang w:val="ru-RU"/>
              </w:rPr>
              <w:t>Органикалық за</w:t>
            </w:r>
            <w:r w:rsidRPr="00792B1F">
              <w:rPr>
                <w:sz w:val="24"/>
                <w:lang w:val="ru-RU"/>
              </w:rPr>
              <w:t>ттарды құрылысын анализдеудегі хроматография әдістерін қолдануды оқып</w:t>
            </w:r>
            <w:r w:rsidRPr="00792B1F">
              <w:rPr>
                <w:spacing w:val="-5"/>
                <w:sz w:val="24"/>
                <w:lang w:val="ru-RU"/>
              </w:rPr>
              <w:t xml:space="preserve"> </w:t>
            </w:r>
            <w:r w:rsidRPr="00792B1F">
              <w:rPr>
                <w:sz w:val="24"/>
                <w:lang w:val="ru-RU"/>
              </w:rPr>
              <w:t>үйренеді.</w:t>
            </w:r>
          </w:p>
          <w:p w:rsidR="005B3737" w:rsidRPr="00792B1F" w:rsidRDefault="007C3A6A">
            <w:pPr>
              <w:pStyle w:val="TableParagraph"/>
              <w:numPr>
                <w:ilvl w:val="0"/>
                <w:numId w:val="3"/>
              </w:numPr>
              <w:tabs>
                <w:tab w:val="left" w:pos="382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792B1F">
              <w:rPr>
                <w:sz w:val="24"/>
                <w:lang w:val="ru-RU"/>
              </w:rPr>
              <w:t>Органикалық заттарды кешендік түрде анализдеуге органикалық синтез лабораториясындағы приборлармен жұмыс істеуге практикалық икемделу мен бі</w:t>
            </w:r>
            <w:proofErr w:type="gramStart"/>
            <w:r w:rsidRPr="00792B1F">
              <w:rPr>
                <w:sz w:val="24"/>
                <w:lang w:val="ru-RU"/>
              </w:rPr>
              <w:t>л</w:t>
            </w:r>
            <w:proofErr w:type="gramEnd"/>
            <w:r w:rsidRPr="00792B1F">
              <w:rPr>
                <w:sz w:val="24"/>
                <w:lang w:val="ru-RU"/>
              </w:rPr>
              <w:t>ім</w:t>
            </w:r>
            <w:r w:rsidRPr="00792B1F">
              <w:rPr>
                <w:spacing w:val="-12"/>
                <w:sz w:val="24"/>
                <w:lang w:val="ru-RU"/>
              </w:rPr>
              <w:t xml:space="preserve"> </w:t>
            </w:r>
            <w:r w:rsidRPr="00792B1F">
              <w:rPr>
                <w:sz w:val="24"/>
                <w:lang w:val="ru-RU"/>
              </w:rPr>
              <w:t>алады.</w:t>
            </w:r>
          </w:p>
        </w:tc>
      </w:tr>
      <w:tr w:rsidR="005B3737" w:rsidRPr="00792B1F">
        <w:trPr>
          <w:trHeight w:hRule="exact" w:val="8841"/>
        </w:trPr>
        <w:tc>
          <w:tcPr>
            <w:tcW w:w="2093" w:type="dxa"/>
          </w:tcPr>
          <w:p w:rsidR="005B3737" w:rsidRDefault="007C3A6A">
            <w:pPr>
              <w:pStyle w:val="TableParagraph"/>
              <w:ind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Әдебиеттер және ресурстар</w:t>
            </w:r>
          </w:p>
        </w:tc>
        <w:tc>
          <w:tcPr>
            <w:tcW w:w="7372" w:type="dxa"/>
          </w:tcPr>
          <w:p w:rsidR="005B3737" w:rsidRDefault="007C3A6A">
            <w:pPr>
              <w:pStyle w:val="TableParagraph"/>
              <w:spacing w:line="265" w:lineRule="exact"/>
              <w:ind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Негізгі:</w:t>
            </w:r>
          </w:p>
          <w:p w:rsidR="005B3737" w:rsidRDefault="007C3A6A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ind w:right="314" w:firstLine="0"/>
              <w:rPr>
                <w:sz w:val="24"/>
              </w:rPr>
            </w:pPr>
            <w:r w:rsidRPr="00792B1F">
              <w:rPr>
                <w:sz w:val="24"/>
                <w:lang w:val="ru-RU"/>
              </w:rPr>
              <w:t>Теддер</w:t>
            </w:r>
            <w:proofErr w:type="gramStart"/>
            <w:r w:rsidRPr="00792B1F">
              <w:rPr>
                <w:sz w:val="24"/>
                <w:lang w:val="ru-RU"/>
              </w:rPr>
              <w:t xml:space="preserve"> Д</w:t>
            </w:r>
            <w:proofErr w:type="gramEnd"/>
            <w:r w:rsidRPr="00792B1F">
              <w:rPr>
                <w:sz w:val="24"/>
                <w:lang w:val="ru-RU"/>
              </w:rPr>
              <w:t xml:space="preserve">ж., Нехватал А., Джубб А. Промышленная орг. химия. Перевод с англ. под ред. </w:t>
            </w:r>
            <w:r>
              <w:rPr>
                <w:sz w:val="24"/>
              </w:rPr>
              <w:t>О.В. Корсунского. – М: Мир, 1977. - 700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B3737" w:rsidRPr="00792B1F" w:rsidRDefault="007C3A6A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ind w:right="641" w:firstLine="0"/>
              <w:rPr>
                <w:sz w:val="24"/>
                <w:lang w:val="ru-RU"/>
              </w:rPr>
            </w:pPr>
            <w:r w:rsidRPr="00792B1F">
              <w:rPr>
                <w:sz w:val="24"/>
                <w:lang w:val="ru-RU"/>
              </w:rPr>
              <w:t>Лебедев Н.Н. Химия и технология основного органического</w:t>
            </w:r>
            <w:r w:rsidRPr="00792B1F">
              <w:rPr>
                <w:spacing w:val="-14"/>
                <w:sz w:val="24"/>
                <w:lang w:val="ru-RU"/>
              </w:rPr>
              <w:t xml:space="preserve"> </w:t>
            </w:r>
            <w:r w:rsidRPr="00792B1F">
              <w:rPr>
                <w:sz w:val="24"/>
                <w:lang w:val="ru-RU"/>
              </w:rPr>
              <w:t>и нефтехимического синтеза. - М.: Хими</w:t>
            </w:r>
            <w:r w:rsidRPr="00792B1F">
              <w:rPr>
                <w:sz w:val="24"/>
                <w:lang w:val="ru-RU"/>
              </w:rPr>
              <w:t>я, 1975. - 733</w:t>
            </w:r>
            <w:r w:rsidRPr="00792B1F">
              <w:rPr>
                <w:spacing w:val="-11"/>
                <w:sz w:val="24"/>
                <w:lang w:val="ru-RU"/>
              </w:rPr>
              <w:t xml:space="preserve"> </w:t>
            </w:r>
            <w:r w:rsidRPr="00792B1F">
              <w:rPr>
                <w:sz w:val="24"/>
                <w:lang w:val="ru-RU"/>
              </w:rPr>
              <w:t>с.</w:t>
            </w:r>
          </w:p>
          <w:p w:rsidR="005B3737" w:rsidRPr="00792B1F" w:rsidRDefault="007C3A6A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ind w:right="472" w:firstLine="0"/>
              <w:rPr>
                <w:sz w:val="24"/>
                <w:lang w:val="ru-RU"/>
              </w:rPr>
            </w:pPr>
            <w:r w:rsidRPr="00792B1F">
              <w:rPr>
                <w:sz w:val="24"/>
                <w:lang w:val="ru-RU"/>
              </w:rPr>
              <w:t>Юкельсон И.И. Технология основного органического синтеза. - М.:Химия, 1968. – 848 с.</w:t>
            </w:r>
            <w:r w:rsidRPr="00792B1F">
              <w:rPr>
                <w:spacing w:val="-5"/>
                <w:sz w:val="24"/>
                <w:lang w:val="ru-RU"/>
              </w:rPr>
              <w:t xml:space="preserve"> </w:t>
            </w:r>
            <w:r w:rsidRPr="00792B1F">
              <w:rPr>
                <w:sz w:val="24"/>
                <w:lang w:val="ru-RU"/>
              </w:rPr>
              <w:t>464с.</w:t>
            </w:r>
          </w:p>
          <w:p w:rsidR="005B3737" w:rsidRPr="00792B1F" w:rsidRDefault="007C3A6A">
            <w:pPr>
              <w:pStyle w:val="TableParagraph"/>
              <w:spacing w:before="5" w:line="274" w:lineRule="exact"/>
              <w:ind w:left="163" w:right="99"/>
              <w:rPr>
                <w:b/>
                <w:sz w:val="24"/>
                <w:lang w:val="ru-RU"/>
              </w:rPr>
            </w:pPr>
            <w:r w:rsidRPr="00792B1F">
              <w:rPr>
                <w:b/>
                <w:sz w:val="24"/>
                <w:lang w:val="ru-RU"/>
              </w:rPr>
              <w:t>Қосымша:</w:t>
            </w:r>
          </w:p>
          <w:p w:rsidR="005B3737" w:rsidRPr="00792B1F" w:rsidRDefault="007C3A6A">
            <w:pPr>
              <w:pStyle w:val="TableParagraph"/>
              <w:ind w:right="1074"/>
              <w:rPr>
                <w:sz w:val="24"/>
                <w:lang w:val="ru-RU"/>
              </w:rPr>
            </w:pPr>
            <w:r w:rsidRPr="00792B1F">
              <w:rPr>
                <w:sz w:val="24"/>
                <w:lang w:val="ru-RU"/>
              </w:rPr>
              <w:t>Паушкин Я.М., Адельсон С.В., Вишнякова Т.П. Технология нефтехимического синтеза. - М.: Химия, 1975. - 352 с.</w:t>
            </w:r>
          </w:p>
          <w:p w:rsidR="005B3737" w:rsidRDefault="007C3A6A">
            <w:pPr>
              <w:pStyle w:val="TableParagraph"/>
              <w:numPr>
                <w:ilvl w:val="0"/>
                <w:numId w:val="1"/>
              </w:numPr>
              <w:tabs>
                <w:tab w:val="left" w:pos="344"/>
              </w:tabs>
              <w:ind w:right="657" w:firstLine="0"/>
              <w:rPr>
                <w:sz w:val="24"/>
              </w:rPr>
            </w:pPr>
            <w:r w:rsidRPr="00792B1F">
              <w:rPr>
                <w:sz w:val="24"/>
                <w:lang w:val="ru-RU"/>
              </w:rPr>
              <w:t xml:space="preserve">Далин М.А., Колчин И.К., Серебряков Б.Р. Нитрил акриловой кислоты. </w:t>
            </w:r>
            <w:proofErr w:type="gramStart"/>
            <w:r w:rsidRPr="00792B1F">
              <w:rPr>
                <w:sz w:val="24"/>
                <w:lang w:val="ru-RU"/>
              </w:rPr>
              <w:t>-Б</w:t>
            </w:r>
            <w:proofErr w:type="gramEnd"/>
            <w:r w:rsidRPr="00792B1F">
              <w:rPr>
                <w:sz w:val="24"/>
                <w:lang w:val="ru-RU"/>
              </w:rPr>
              <w:t xml:space="preserve">аку.: Изд. </w:t>
            </w:r>
            <w:r>
              <w:rPr>
                <w:sz w:val="24"/>
              </w:rPr>
              <w:t>Академии наук Азербайд., 1968. - 226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B3737" w:rsidRPr="00792B1F" w:rsidRDefault="007C3A6A">
            <w:pPr>
              <w:pStyle w:val="TableParagraph"/>
              <w:numPr>
                <w:ilvl w:val="0"/>
                <w:numId w:val="1"/>
              </w:numPr>
              <w:tabs>
                <w:tab w:val="left" w:pos="344"/>
              </w:tabs>
              <w:ind w:right="967" w:firstLine="0"/>
              <w:rPr>
                <w:sz w:val="24"/>
                <w:lang w:val="ru-RU"/>
              </w:rPr>
            </w:pPr>
            <w:r w:rsidRPr="00792B1F">
              <w:rPr>
                <w:sz w:val="24"/>
                <w:lang w:val="ru-RU"/>
              </w:rPr>
              <w:t>Производство капролактама</w:t>
            </w:r>
            <w:proofErr w:type="gramStart"/>
            <w:r w:rsidRPr="00792B1F">
              <w:rPr>
                <w:sz w:val="24"/>
                <w:lang w:val="ru-RU"/>
              </w:rPr>
              <w:t xml:space="preserve"> /П</w:t>
            </w:r>
            <w:proofErr w:type="gramEnd"/>
            <w:r w:rsidRPr="00792B1F">
              <w:rPr>
                <w:sz w:val="24"/>
                <w:lang w:val="ru-RU"/>
              </w:rPr>
              <w:t>од ред. Овчинникова В.И.</w:t>
            </w:r>
            <w:r w:rsidRPr="00792B1F">
              <w:rPr>
                <w:spacing w:val="-13"/>
                <w:sz w:val="24"/>
                <w:lang w:val="ru-RU"/>
              </w:rPr>
              <w:t xml:space="preserve"> </w:t>
            </w:r>
            <w:r w:rsidRPr="00792B1F">
              <w:rPr>
                <w:sz w:val="24"/>
                <w:lang w:val="ru-RU"/>
              </w:rPr>
              <w:t>и Ручинского В.Р. - М.: Химия, 1977. - 263</w:t>
            </w:r>
            <w:r w:rsidRPr="00792B1F">
              <w:rPr>
                <w:spacing w:val="-9"/>
                <w:sz w:val="24"/>
                <w:lang w:val="ru-RU"/>
              </w:rPr>
              <w:t xml:space="preserve"> </w:t>
            </w:r>
            <w:r w:rsidRPr="00792B1F">
              <w:rPr>
                <w:sz w:val="24"/>
                <w:lang w:val="ru-RU"/>
              </w:rPr>
              <w:t>с.</w:t>
            </w:r>
          </w:p>
          <w:p w:rsidR="005B3737" w:rsidRPr="00792B1F" w:rsidRDefault="007C3A6A">
            <w:pPr>
              <w:pStyle w:val="TableParagraph"/>
              <w:numPr>
                <w:ilvl w:val="0"/>
                <w:numId w:val="1"/>
              </w:numPr>
              <w:tabs>
                <w:tab w:val="left" w:pos="344"/>
              </w:tabs>
              <w:ind w:right="344" w:firstLine="0"/>
              <w:rPr>
                <w:sz w:val="24"/>
                <w:lang w:val="ru-RU"/>
              </w:rPr>
            </w:pPr>
            <w:r w:rsidRPr="00792B1F">
              <w:rPr>
                <w:sz w:val="24"/>
                <w:lang w:val="ru-RU"/>
              </w:rPr>
              <w:t>Пассет Б.В. Технология химико-фармаце</w:t>
            </w:r>
            <w:r w:rsidRPr="00792B1F">
              <w:rPr>
                <w:sz w:val="24"/>
                <w:lang w:val="ru-RU"/>
              </w:rPr>
              <w:t>втических препаратов и антибиотиков. - М.: Медицина, 1977. - 430</w:t>
            </w:r>
            <w:r w:rsidRPr="00792B1F">
              <w:rPr>
                <w:spacing w:val="-8"/>
                <w:sz w:val="24"/>
                <w:lang w:val="ru-RU"/>
              </w:rPr>
              <w:t xml:space="preserve"> </w:t>
            </w:r>
            <w:r w:rsidRPr="00792B1F">
              <w:rPr>
                <w:sz w:val="24"/>
                <w:lang w:val="ru-RU"/>
              </w:rPr>
              <w:t>с.</w:t>
            </w:r>
          </w:p>
          <w:p w:rsidR="005B3737" w:rsidRPr="00792B1F" w:rsidRDefault="007C3A6A">
            <w:pPr>
              <w:pStyle w:val="TableParagraph"/>
              <w:numPr>
                <w:ilvl w:val="0"/>
                <w:numId w:val="1"/>
              </w:numPr>
              <w:tabs>
                <w:tab w:val="left" w:pos="344"/>
              </w:tabs>
              <w:ind w:right="434" w:firstLine="0"/>
              <w:rPr>
                <w:sz w:val="24"/>
                <w:lang w:val="ru-RU"/>
              </w:rPr>
            </w:pPr>
            <w:r w:rsidRPr="00792B1F">
              <w:rPr>
                <w:sz w:val="24"/>
                <w:lang w:val="ru-RU"/>
              </w:rPr>
              <w:t>Сафронова Т.С. Пути развития химии лекарственных веществ. - М.: Знание, 1978. – 16</w:t>
            </w:r>
            <w:r w:rsidRPr="00792B1F">
              <w:rPr>
                <w:spacing w:val="-2"/>
                <w:sz w:val="24"/>
                <w:lang w:val="ru-RU"/>
              </w:rPr>
              <w:t xml:space="preserve"> </w:t>
            </w:r>
            <w:r w:rsidRPr="00792B1F">
              <w:rPr>
                <w:sz w:val="24"/>
                <w:lang w:val="ru-RU"/>
              </w:rPr>
              <w:t>с.</w:t>
            </w:r>
          </w:p>
          <w:p w:rsidR="005B3737" w:rsidRPr="00792B1F" w:rsidRDefault="007C3A6A">
            <w:pPr>
              <w:pStyle w:val="TableParagraph"/>
              <w:numPr>
                <w:ilvl w:val="0"/>
                <w:numId w:val="1"/>
              </w:numPr>
              <w:tabs>
                <w:tab w:val="left" w:pos="344"/>
              </w:tabs>
              <w:ind w:right="716" w:firstLine="0"/>
              <w:rPr>
                <w:sz w:val="24"/>
                <w:lang w:val="ru-RU"/>
              </w:rPr>
            </w:pPr>
            <w:r w:rsidRPr="00792B1F">
              <w:rPr>
                <w:sz w:val="24"/>
                <w:lang w:val="ru-RU"/>
              </w:rPr>
              <w:t>Воронцов И.И. Производство органических красителей. - М.: Химия, 1962. – 554</w:t>
            </w:r>
            <w:r w:rsidRPr="00792B1F">
              <w:rPr>
                <w:spacing w:val="-2"/>
                <w:sz w:val="24"/>
                <w:lang w:val="ru-RU"/>
              </w:rPr>
              <w:t xml:space="preserve"> </w:t>
            </w:r>
            <w:r w:rsidRPr="00792B1F">
              <w:rPr>
                <w:sz w:val="24"/>
                <w:lang w:val="ru-RU"/>
              </w:rPr>
              <w:t>с.</w:t>
            </w:r>
          </w:p>
          <w:p w:rsidR="005B3737" w:rsidRPr="00792B1F" w:rsidRDefault="007C3A6A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ind w:right="317" w:firstLine="0"/>
              <w:rPr>
                <w:sz w:val="24"/>
                <w:lang w:val="ru-RU"/>
              </w:rPr>
            </w:pPr>
            <w:r w:rsidRPr="00792B1F">
              <w:rPr>
                <w:sz w:val="24"/>
                <w:lang w:val="ru-RU"/>
              </w:rPr>
              <w:t>Гурвич Я.А., Кумок С.Т. Химия и технология промежуточных продуктов и органических красителей. - М.: Высш.шк., 1967. - 50</w:t>
            </w:r>
            <w:r w:rsidRPr="00792B1F">
              <w:rPr>
                <w:spacing w:val="-14"/>
                <w:sz w:val="24"/>
                <w:lang w:val="ru-RU"/>
              </w:rPr>
              <w:t xml:space="preserve"> </w:t>
            </w:r>
            <w:r w:rsidRPr="00792B1F">
              <w:rPr>
                <w:sz w:val="24"/>
                <w:lang w:val="ru-RU"/>
              </w:rPr>
              <w:t>с.</w:t>
            </w:r>
          </w:p>
          <w:p w:rsidR="005B3737" w:rsidRPr="00792B1F" w:rsidRDefault="007C3A6A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ind w:right="225" w:firstLine="0"/>
              <w:rPr>
                <w:sz w:val="24"/>
                <w:lang w:val="ru-RU"/>
              </w:rPr>
            </w:pPr>
            <w:r w:rsidRPr="00792B1F">
              <w:rPr>
                <w:sz w:val="24"/>
                <w:lang w:val="ru-RU"/>
              </w:rPr>
              <w:t>Каспаров Г.Н. Основы производства парфюмерии и косметики. - М.: Пищевая пром., 1978. - 256</w:t>
            </w:r>
            <w:r w:rsidRPr="00792B1F">
              <w:rPr>
                <w:spacing w:val="-6"/>
                <w:sz w:val="24"/>
                <w:lang w:val="ru-RU"/>
              </w:rPr>
              <w:t xml:space="preserve"> </w:t>
            </w:r>
            <w:r w:rsidRPr="00792B1F">
              <w:rPr>
                <w:sz w:val="24"/>
                <w:lang w:val="ru-RU"/>
              </w:rPr>
              <w:t>с.</w:t>
            </w:r>
          </w:p>
          <w:p w:rsidR="005B3737" w:rsidRPr="00792B1F" w:rsidRDefault="007C3A6A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ind w:right="634" w:firstLine="0"/>
              <w:rPr>
                <w:sz w:val="24"/>
                <w:lang w:val="ru-RU"/>
              </w:rPr>
            </w:pPr>
            <w:r w:rsidRPr="00792B1F">
              <w:rPr>
                <w:sz w:val="24"/>
                <w:lang w:val="ru-RU"/>
              </w:rPr>
              <w:t xml:space="preserve">Братус И.Н. Химия душистых веществ. - </w:t>
            </w:r>
            <w:r w:rsidRPr="00792B1F">
              <w:rPr>
                <w:sz w:val="24"/>
                <w:lang w:val="ru-RU"/>
              </w:rPr>
              <w:t>М.: Пищевая пром., 1979. - 301</w:t>
            </w:r>
            <w:r w:rsidRPr="00792B1F">
              <w:rPr>
                <w:spacing w:val="-2"/>
                <w:sz w:val="24"/>
                <w:lang w:val="ru-RU"/>
              </w:rPr>
              <w:t xml:space="preserve"> </w:t>
            </w:r>
            <w:r w:rsidRPr="00792B1F">
              <w:rPr>
                <w:sz w:val="24"/>
                <w:lang w:val="ru-RU"/>
              </w:rPr>
              <w:t>с.</w:t>
            </w:r>
          </w:p>
          <w:p w:rsidR="005B3737" w:rsidRPr="00792B1F" w:rsidRDefault="007C3A6A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ind w:right="741" w:firstLine="0"/>
              <w:rPr>
                <w:sz w:val="24"/>
                <w:lang w:val="ru-RU"/>
              </w:rPr>
            </w:pPr>
            <w:r w:rsidRPr="00792B1F">
              <w:rPr>
                <w:sz w:val="24"/>
                <w:lang w:val="ru-RU"/>
              </w:rPr>
              <w:t>Технология натуральных эфирных масел и синтетических душистых веществ. - М.: Легкая и пищевая пром., 1984. - 368</w:t>
            </w:r>
            <w:r w:rsidRPr="00792B1F">
              <w:rPr>
                <w:spacing w:val="-13"/>
                <w:sz w:val="24"/>
                <w:lang w:val="ru-RU"/>
              </w:rPr>
              <w:t xml:space="preserve"> </w:t>
            </w:r>
            <w:r w:rsidRPr="00792B1F">
              <w:rPr>
                <w:sz w:val="24"/>
                <w:lang w:val="ru-RU"/>
              </w:rPr>
              <w:t>с.</w:t>
            </w:r>
          </w:p>
          <w:p w:rsidR="005B3737" w:rsidRPr="00792B1F" w:rsidRDefault="007C3A6A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ind w:right="237" w:firstLine="0"/>
              <w:rPr>
                <w:sz w:val="24"/>
                <w:lang w:val="ru-RU"/>
              </w:rPr>
            </w:pPr>
            <w:r w:rsidRPr="00792B1F">
              <w:rPr>
                <w:sz w:val="24"/>
                <w:lang w:val="ru-RU"/>
              </w:rPr>
              <w:t>Шенфельд Н. Поверхностно-активные вещества на основе</w:t>
            </w:r>
            <w:r w:rsidRPr="00792B1F">
              <w:rPr>
                <w:spacing w:val="-18"/>
                <w:sz w:val="24"/>
                <w:lang w:val="ru-RU"/>
              </w:rPr>
              <w:t xml:space="preserve"> </w:t>
            </w:r>
            <w:r w:rsidRPr="00792B1F">
              <w:rPr>
                <w:sz w:val="24"/>
                <w:lang w:val="ru-RU"/>
              </w:rPr>
              <w:t>окиси этилена. - М.: Химия, 1982. - 750</w:t>
            </w:r>
            <w:r w:rsidRPr="00792B1F">
              <w:rPr>
                <w:spacing w:val="-8"/>
                <w:sz w:val="24"/>
                <w:lang w:val="ru-RU"/>
              </w:rPr>
              <w:t xml:space="preserve"> </w:t>
            </w:r>
            <w:r w:rsidRPr="00792B1F">
              <w:rPr>
                <w:sz w:val="24"/>
                <w:lang w:val="ru-RU"/>
              </w:rPr>
              <w:t>с.</w:t>
            </w:r>
          </w:p>
          <w:p w:rsidR="005B3737" w:rsidRPr="00792B1F" w:rsidRDefault="007C3A6A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ind w:right="392" w:firstLine="0"/>
              <w:rPr>
                <w:sz w:val="24"/>
                <w:lang w:val="ru-RU"/>
              </w:rPr>
            </w:pPr>
            <w:r w:rsidRPr="00792B1F">
              <w:rPr>
                <w:sz w:val="24"/>
                <w:lang w:val="ru-RU"/>
              </w:rPr>
              <w:t xml:space="preserve">Мельников </w:t>
            </w:r>
            <w:r w:rsidRPr="00792B1F">
              <w:rPr>
                <w:sz w:val="24"/>
                <w:lang w:val="ru-RU"/>
              </w:rPr>
              <w:t>Н.Н. Химия и технология пестицидов. - М.: Химия, 1974. -</w:t>
            </w:r>
            <w:r w:rsidRPr="00792B1F">
              <w:rPr>
                <w:spacing w:val="-2"/>
                <w:sz w:val="24"/>
                <w:lang w:val="ru-RU"/>
              </w:rPr>
              <w:t xml:space="preserve"> </w:t>
            </w:r>
            <w:r w:rsidRPr="00792B1F">
              <w:rPr>
                <w:sz w:val="24"/>
                <w:lang w:val="ru-RU"/>
              </w:rPr>
              <w:t>240с.</w:t>
            </w:r>
          </w:p>
        </w:tc>
      </w:tr>
      <w:tr w:rsidR="005B3737">
        <w:trPr>
          <w:trHeight w:hRule="exact" w:val="2496"/>
        </w:trPr>
        <w:tc>
          <w:tcPr>
            <w:tcW w:w="2093" w:type="dxa"/>
          </w:tcPr>
          <w:p w:rsidR="005B3737" w:rsidRDefault="007C3A6A">
            <w:pPr>
              <w:pStyle w:val="TableParagraph"/>
              <w:ind w:right="122"/>
              <w:rPr>
                <w:b/>
                <w:sz w:val="24"/>
              </w:rPr>
            </w:pPr>
            <w:r>
              <w:rPr>
                <w:b/>
                <w:sz w:val="24"/>
              </w:rPr>
              <w:t>Курстың ұйымдастырылу ы</w:t>
            </w:r>
          </w:p>
        </w:tc>
        <w:tc>
          <w:tcPr>
            <w:tcW w:w="7372" w:type="dxa"/>
          </w:tcPr>
          <w:p w:rsidR="005B3737" w:rsidRDefault="007C3A6A">
            <w:pPr>
              <w:pStyle w:val="TableParagraph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Курс дәрістік сабақ, зертханалық сабақтармен студенттердің өзіндік жұмыстарынан тұрады.</w:t>
            </w:r>
          </w:p>
          <w:p w:rsidR="005B3737" w:rsidRDefault="007C3A6A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Дәрістік сабақтарда студенттерге негізгі материалдар бойынша мәліметтер беріледі және зертханалық сабақтарда маңызды негізгі және нәзік органикалық синтез өнімдері өндірісіндегі технологиялық процесстерді бақылаудағы қолданылатын әр түрлі физика химиялық ә</w:t>
            </w:r>
            <w:r>
              <w:rPr>
                <w:sz w:val="24"/>
              </w:rPr>
              <w:t>дістермен танысып, үйренеді.</w:t>
            </w:r>
          </w:p>
          <w:p w:rsidR="005B3737" w:rsidRDefault="007C3A6A">
            <w:pPr>
              <w:pStyle w:val="TableParagraph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Сонымен қатар, студенттерге өзіндік жұмысқа тапсырмалар беріледі және    студенттердің    білімін    бағалау    мақсатында     бақылаулар</w:t>
            </w:r>
          </w:p>
        </w:tc>
      </w:tr>
    </w:tbl>
    <w:p w:rsidR="005B3737" w:rsidRDefault="005B3737">
      <w:pPr>
        <w:jc w:val="both"/>
        <w:rPr>
          <w:sz w:val="24"/>
        </w:rPr>
        <w:sectPr w:rsidR="005B3737">
          <w:pgSz w:w="11910" w:h="16840"/>
          <w:pgMar w:top="1120" w:right="7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112"/>
        <w:gridCol w:w="991"/>
        <w:gridCol w:w="2269"/>
      </w:tblGrid>
      <w:tr w:rsidR="005B3737">
        <w:trPr>
          <w:trHeight w:hRule="exact" w:val="1944"/>
        </w:trPr>
        <w:tc>
          <w:tcPr>
            <w:tcW w:w="2093" w:type="dxa"/>
          </w:tcPr>
          <w:p w:rsidR="005B3737" w:rsidRDefault="005B3737"/>
        </w:tc>
        <w:tc>
          <w:tcPr>
            <w:tcW w:w="7372" w:type="dxa"/>
            <w:gridSpan w:val="3"/>
          </w:tcPr>
          <w:p w:rsidR="005B3737" w:rsidRDefault="007C3A6A">
            <w:pPr>
              <w:pStyle w:val="TableParagraph"/>
              <w:ind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жүргізіледі</w:t>
            </w:r>
            <w:proofErr w:type="gramEnd"/>
            <w:r>
              <w:rPr>
                <w:sz w:val="24"/>
              </w:rPr>
              <w:t xml:space="preserve"> (пәннің құрылымда көрсетілген). Зертханалық сабақтар кезінде студенттер алған білімдерін қолдана отырып, негізгі физикалық, физика химиялық әдістерде қолданылатын органикалық синтез лабораториясындағы приборлармен жұмыс істеуде практикалық икем</w:t>
            </w:r>
            <w:r>
              <w:rPr>
                <w:sz w:val="24"/>
              </w:rPr>
              <w:t xml:space="preserve"> мен білім алады.</w:t>
            </w:r>
          </w:p>
          <w:p w:rsidR="005B3737" w:rsidRDefault="007C3A6A">
            <w:pPr>
              <w:pStyle w:val="TableParagraph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Негізгі материалдарды бекіту үшін қосымша тапсырмалар алып өз бетінше реферат, баяндама, слайд түрлерінде қорғайды.</w:t>
            </w:r>
          </w:p>
        </w:tc>
      </w:tr>
      <w:tr w:rsidR="005B3737">
        <w:trPr>
          <w:trHeight w:hRule="exact" w:val="7736"/>
        </w:trPr>
        <w:tc>
          <w:tcPr>
            <w:tcW w:w="2093" w:type="dxa"/>
          </w:tcPr>
          <w:p w:rsidR="005B3737" w:rsidRDefault="007C3A6A">
            <w:pPr>
              <w:pStyle w:val="TableParagraph"/>
              <w:ind w:right="678"/>
              <w:rPr>
                <w:b/>
                <w:sz w:val="24"/>
              </w:rPr>
            </w:pPr>
            <w:r>
              <w:rPr>
                <w:b/>
                <w:sz w:val="24"/>
              </w:rPr>
              <w:t>Курсқа қойылатын талаптар</w:t>
            </w:r>
          </w:p>
        </w:tc>
        <w:tc>
          <w:tcPr>
            <w:tcW w:w="7372" w:type="dxa"/>
            <w:gridSpan w:val="3"/>
          </w:tcPr>
          <w:p w:rsidR="005B3737" w:rsidRDefault="007C3A6A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Курсты игеру үшін студент негізгі химия курстарын: аналитикалық химия, алифатты қосылыстардың о</w:t>
            </w:r>
            <w:r>
              <w:rPr>
                <w:sz w:val="24"/>
              </w:rPr>
              <w:t xml:space="preserve">рганикалық химиясы, циклді қосылыстардың органикалық химиясы, органикалық заттардың химиялық технологиясы, негізгі органикалық синтездің химиясы мен технологиясы биохимия және ББЗ химиясы </w:t>
            </w:r>
            <w:proofErr w:type="gramStart"/>
            <w:r>
              <w:rPr>
                <w:sz w:val="24"/>
              </w:rPr>
              <w:t>мен  технологиясы</w:t>
            </w:r>
            <w:proofErr w:type="gramEnd"/>
            <w:r>
              <w:rPr>
                <w:sz w:val="24"/>
              </w:rPr>
              <w:t xml:space="preserve"> сияқты пәндерді меңгеруі қажет.</w:t>
            </w:r>
          </w:p>
          <w:p w:rsidR="005B3737" w:rsidRDefault="007C3A6A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Әрбір зертханалық </w:t>
            </w:r>
            <w:r>
              <w:rPr>
                <w:sz w:val="24"/>
              </w:rPr>
              <w:t>сабаққа студенттер алдын-ала төмендегі кестеде келтірілген тақырыптар бойынша дайындалуы тиіс</w:t>
            </w:r>
          </w:p>
          <w:p w:rsidR="005B3737" w:rsidRDefault="007C3A6A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Зертханалық жұмыстардың сипатамасы, орындалу реті зертханада әдістемелік құралдарда және оқулықтарда келтірілген. Бір апта бұрын оқытушыдан тапсырма алып, келесі </w:t>
            </w:r>
            <w:r>
              <w:rPr>
                <w:sz w:val="24"/>
              </w:rPr>
              <w:t>зертханалық сабақта журналдарында жұмысты орындау әдістемесінің конспектісі болуы тиіс.</w:t>
            </w:r>
          </w:p>
          <w:p w:rsidR="005B3737" w:rsidRDefault="007C3A6A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Зертханалық жұмысты орындау үшін студент жұмысқа қатысты мәлметтерді анықтамалардан алып, теориялық сұрақтарға дайындалады.</w:t>
            </w:r>
          </w:p>
          <w:p w:rsidR="005B3737" w:rsidRDefault="007C3A6A">
            <w:pPr>
              <w:pStyle w:val="TableParagraph"/>
              <w:tabs>
                <w:tab w:val="left" w:pos="1713"/>
                <w:tab w:val="left" w:pos="2295"/>
                <w:tab w:val="left" w:pos="3624"/>
                <w:tab w:val="left" w:pos="4792"/>
                <w:tab w:val="left" w:pos="622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Зертханалық жұмысқа себепсіз келмей қалған жағдайда қайта орындауға мүмкіншілік берілмейді, студент балдарынан айырылады Студенттің өзіндік жұмысына тапсырма бір апта бұрын беріледі, тақырыптары</w:t>
            </w:r>
            <w:r>
              <w:rPr>
                <w:sz w:val="24"/>
              </w:rPr>
              <w:tab/>
              <w:t>пән</w:t>
            </w:r>
            <w:r>
              <w:rPr>
                <w:sz w:val="24"/>
              </w:rPr>
              <w:tab/>
              <w:t>құрылымы</w:t>
            </w:r>
            <w:r>
              <w:rPr>
                <w:sz w:val="24"/>
              </w:rPr>
              <w:tab/>
              <w:t>кестесіне</w:t>
            </w:r>
            <w:r>
              <w:rPr>
                <w:sz w:val="24"/>
              </w:rPr>
              <w:tab/>
              <w:t>келтірілген.</w:t>
            </w:r>
            <w:r>
              <w:rPr>
                <w:sz w:val="24"/>
              </w:rPr>
              <w:tab/>
              <w:t>Тапсырма презентация, бая</w:t>
            </w:r>
            <w:r>
              <w:rPr>
                <w:sz w:val="24"/>
              </w:rPr>
              <w:t>ндама, талқылау, тақырып бойынша мәліметтерді жинақтап, оқытушыға жеке түрде ауызша тапсыру түрлерінде қабылданады. Өзіндік жұмыстарын орындау бойынша қыйындықтар туындаған кезде оқытушының кеңес-сағаттары кезінде кеңес алуга болады</w:t>
            </w:r>
          </w:p>
          <w:p w:rsidR="005B3737" w:rsidRDefault="007C3A6A">
            <w:pPr>
              <w:pStyle w:val="TableParagraph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Семестр бойына зертхана</w:t>
            </w:r>
            <w:r>
              <w:rPr>
                <w:sz w:val="24"/>
              </w:rPr>
              <w:t>лық сабақтар кезінде бақылау, коллоквиум жүргізіледі. Семинарлық сабақтар жеке тұлғалық бағыттау және топпен жұмыс жасау әдістерін қолдану арқылы жүргізледі.</w:t>
            </w:r>
          </w:p>
        </w:tc>
      </w:tr>
      <w:tr w:rsidR="005B3737">
        <w:trPr>
          <w:trHeight w:hRule="exact" w:val="288"/>
        </w:trPr>
        <w:tc>
          <w:tcPr>
            <w:tcW w:w="2093" w:type="dxa"/>
            <w:vMerge w:val="restart"/>
          </w:tcPr>
          <w:p w:rsidR="005B3737" w:rsidRDefault="007C3A6A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Бағалау саясаты</w:t>
            </w:r>
          </w:p>
        </w:tc>
        <w:tc>
          <w:tcPr>
            <w:tcW w:w="4112" w:type="dxa"/>
          </w:tcPr>
          <w:p w:rsidR="005B3737" w:rsidRDefault="007C3A6A">
            <w:pPr>
              <w:pStyle w:val="TableParagraph"/>
              <w:spacing w:line="270" w:lineRule="exact"/>
              <w:ind w:left="266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Өзіндік жұмыстың сипаттамасы</w:t>
            </w:r>
          </w:p>
        </w:tc>
        <w:tc>
          <w:tcPr>
            <w:tcW w:w="991" w:type="dxa"/>
          </w:tcPr>
          <w:p w:rsidR="005B3737" w:rsidRDefault="007C3A6A">
            <w:pPr>
              <w:pStyle w:val="TableParagraph"/>
              <w:spacing w:line="270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Пайыз</w:t>
            </w:r>
          </w:p>
        </w:tc>
        <w:tc>
          <w:tcPr>
            <w:tcW w:w="2268" w:type="dxa"/>
          </w:tcPr>
          <w:p w:rsidR="005B3737" w:rsidRDefault="007C3A6A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Оқыту нәтижелері</w:t>
            </w:r>
          </w:p>
        </w:tc>
      </w:tr>
      <w:tr w:rsidR="005B3737">
        <w:trPr>
          <w:trHeight w:hRule="exact" w:val="1959"/>
        </w:trPr>
        <w:tc>
          <w:tcPr>
            <w:tcW w:w="2093" w:type="dxa"/>
            <w:vMerge/>
          </w:tcPr>
          <w:p w:rsidR="005B3737" w:rsidRDefault="005B3737"/>
        </w:tc>
        <w:tc>
          <w:tcPr>
            <w:tcW w:w="4112" w:type="dxa"/>
          </w:tcPr>
          <w:p w:rsidR="005B3737" w:rsidRDefault="007C3A6A">
            <w:pPr>
              <w:pStyle w:val="TableParagraph"/>
              <w:tabs>
                <w:tab w:val="left" w:pos="1190"/>
                <w:tab w:val="left" w:pos="3119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Өзіндік</w:t>
            </w:r>
            <w:r>
              <w:rPr>
                <w:sz w:val="24"/>
              </w:rPr>
              <w:tab/>
              <w:t>тапсырмаларды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орындау және тапсыру</w:t>
            </w:r>
          </w:p>
          <w:p w:rsidR="005B3737" w:rsidRDefault="007C3A6A">
            <w:pPr>
              <w:pStyle w:val="TableParagraph"/>
              <w:tabs>
                <w:tab w:val="left" w:pos="2670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Лабораториялық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жұмыстарын </w:t>
            </w:r>
            <w:r>
              <w:rPr>
                <w:sz w:val="24"/>
              </w:rPr>
              <w:t>орындау 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тапсыру</w:t>
            </w:r>
          </w:p>
          <w:p w:rsidR="005B3737" w:rsidRDefault="007C3A6A">
            <w:pPr>
              <w:pStyle w:val="TableParagraph"/>
              <w:ind w:right="368"/>
              <w:rPr>
                <w:sz w:val="24"/>
              </w:rPr>
            </w:pPr>
            <w:r>
              <w:rPr>
                <w:sz w:val="24"/>
              </w:rPr>
              <w:t>Дәрісте алған материалдарды игері Емтихан</w:t>
            </w:r>
          </w:p>
          <w:p w:rsidR="005B3737" w:rsidRDefault="007C3A6A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БАРЛЫҒЫ</w:t>
            </w:r>
          </w:p>
        </w:tc>
        <w:tc>
          <w:tcPr>
            <w:tcW w:w="991" w:type="dxa"/>
          </w:tcPr>
          <w:p w:rsidR="005B3737" w:rsidRDefault="005B3737">
            <w:pPr>
              <w:pStyle w:val="TableParagraph"/>
              <w:spacing w:before="9"/>
              <w:ind w:left="0"/>
            </w:pPr>
          </w:p>
          <w:p w:rsidR="005B3737" w:rsidRDefault="007C3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20 %</w:t>
            </w:r>
          </w:p>
          <w:p w:rsidR="005B3737" w:rsidRDefault="005B3737">
            <w:pPr>
              <w:pStyle w:val="TableParagraph"/>
              <w:ind w:left="0"/>
              <w:rPr>
                <w:sz w:val="24"/>
              </w:rPr>
            </w:pPr>
          </w:p>
          <w:p w:rsidR="005B3737" w:rsidRDefault="007C3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30 %</w:t>
            </w:r>
          </w:p>
          <w:p w:rsidR="005B3737" w:rsidRDefault="007C3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10 %</w:t>
            </w:r>
          </w:p>
          <w:p w:rsidR="005B3737" w:rsidRDefault="007C3A6A">
            <w:pPr>
              <w:pStyle w:val="TableParagraph"/>
              <w:spacing w:before="7" w:line="289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40 %</w:t>
            </w:r>
          </w:p>
          <w:p w:rsidR="005B3737" w:rsidRDefault="007C3A6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2268" w:type="dxa"/>
          </w:tcPr>
          <w:p w:rsidR="005B3737" w:rsidRDefault="005B3737">
            <w:pPr>
              <w:pStyle w:val="TableParagraph"/>
              <w:spacing w:before="9"/>
              <w:ind w:left="0"/>
            </w:pPr>
          </w:p>
          <w:p w:rsidR="005B3737" w:rsidRDefault="007C3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1-5, 6</w:t>
            </w:r>
          </w:p>
          <w:p w:rsidR="005B3737" w:rsidRDefault="005B3737">
            <w:pPr>
              <w:pStyle w:val="TableParagraph"/>
              <w:ind w:left="0"/>
              <w:rPr>
                <w:sz w:val="24"/>
              </w:rPr>
            </w:pPr>
          </w:p>
          <w:p w:rsidR="005B3737" w:rsidRDefault="007C3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6-11</w:t>
            </w:r>
          </w:p>
          <w:p w:rsidR="005B3737" w:rsidRDefault="007C3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1-5</w:t>
            </w:r>
          </w:p>
          <w:p w:rsidR="005B3737" w:rsidRDefault="007C3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</w:tr>
      <w:tr w:rsidR="005B3737" w:rsidRPr="00792B1F">
        <w:trPr>
          <w:trHeight w:hRule="exact" w:val="2486"/>
        </w:trPr>
        <w:tc>
          <w:tcPr>
            <w:tcW w:w="2093" w:type="dxa"/>
            <w:vMerge/>
          </w:tcPr>
          <w:p w:rsidR="005B3737" w:rsidRDefault="005B3737"/>
        </w:tc>
        <w:tc>
          <w:tcPr>
            <w:tcW w:w="7372" w:type="dxa"/>
            <w:gridSpan w:val="3"/>
          </w:tcPr>
          <w:p w:rsidR="005B3737" w:rsidRDefault="007C3A6A">
            <w:pPr>
              <w:pStyle w:val="TableParagraph"/>
              <w:spacing w:line="249" w:lineRule="auto"/>
              <w:ind w:right="1074"/>
              <w:rPr>
                <w:sz w:val="24"/>
              </w:rPr>
            </w:pPr>
            <w:r>
              <w:rPr>
                <w:sz w:val="24"/>
              </w:rPr>
              <w:t>Қорытынды бағалау келесі формула бойынша есептеледі Пән бойынша қорытынды бағалау</w:t>
            </w:r>
          </w:p>
          <w:p w:rsidR="005B3737" w:rsidRDefault="007C3A6A">
            <w:pPr>
              <w:pStyle w:val="TableParagraph"/>
              <w:spacing w:line="188" w:lineRule="exact"/>
              <w:ind w:left="1765" w:right="4508"/>
              <w:jc w:val="center"/>
              <w:rPr>
                <w:rFonts w:ascii="Cambria Math" w:hAnsi="Cambria Math"/>
                <w:sz w:val="24"/>
              </w:rPr>
            </w:pPr>
            <w:r>
              <w:rPr>
                <w:sz w:val="24"/>
              </w:rPr>
              <w:t xml:space="preserve">АБ </w:t>
            </w:r>
            <w:r>
              <w:rPr>
                <w:rFonts w:ascii="Cambria Math" w:hAnsi="Cambria Math"/>
                <w:sz w:val="24"/>
              </w:rPr>
              <w:t xml:space="preserve">+ </w:t>
            </w:r>
            <w:r>
              <w:rPr>
                <w:sz w:val="24"/>
              </w:rPr>
              <w:t>АБ</w:t>
            </w:r>
            <w:r>
              <w:rPr>
                <w:rFonts w:ascii="Cambria Math" w:hAnsi="Cambria Math"/>
                <w:sz w:val="24"/>
              </w:rPr>
              <w:t>2</w:t>
            </w:r>
          </w:p>
          <w:p w:rsidR="005B3737" w:rsidRDefault="007C3A6A">
            <w:pPr>
              <w:pStyle w:val="TableParagraph"/>
              <w:tabs>
                <w:tab w:val="left" w:pos="2241"/>
                <w:tab w:val="left" w:pos="2885"/>
              </w:tabs>
              <w:spacing w:line="363" w:lineRule="exact"/>
              <w:ind w:left="1543" w:right="99"/>
              <w:rPr>
                <w:sz w:val="24"/>
              </w:rPr>
            </w:pPr>
            <w:r>
              <w:rPr>
                <w:rFonts w:ascii="Cambria Math" w:hAnsi="Cambria Math"/>
                <w:sz w:val="24"/>
              </w:rPr>
              <w:t>=</w:t>
            </w:r>
            <w:r>
              <w:rPr>
                <w:rFonts w:ascii="Cambria Math" w:hAnsi="Cambria Math"/>
                <w:sz w:val="24"/>
              </w:rPr>
              <w:tab/>
            </w:r>
            <w:r>
              <w:rPr>
                <w:rFonts w:ascii="Cambria Math" w:hAnsi="Cambria Math"/>
                <w:position w:val="-15"/>
                <w:sz w:val="24"/>
              </w:rPr>
              <w:t>2</w:t>
            </w:r>
            <w:r>
              <w:rPr>
                <w:rFonts w:ascii="Cambria Math" w:hAnsi="Cambria Math"/>
                <w:position w:val="-15"/>
                <w:sz w:val="24"/>
              </w:rPr>
              <w:tab/>
            </w:r>
            <w:r>
              <w:rPr>
                <w:rFonts w:ascii="Cambria Math" w:hAnsi="Cambria Math"/>
                <w:sz w:val="24"/>
              </w:rPr>
              <w:t>∙ 0,6 + 0,1</w:t>
            </w:r>
            <w:r>
              <w:rPr>
                <w:sz w:val="24"/>
              </w:rPr>
              <w:t xml:space="preserve">МТ </w:t>
            </w:r>
            <w:r>
              <w:rPr>
                <w:rFonts w:ascii="Cambria Math" w:hAnsi="Cambria Math"/>
                <w:sz w:val="24"/>
              </w:rPr>
              <w:t>+</w:t>
            </w:r>
            <w:r>
              <w:rPr>
                <w:rFonts w:ascii="Cambria Math" w:hAnsi="Cambria Math"/>
                <w:spacing w:val="-8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0,3</w:t>
            </w:r>
            <w:r>
              <w:rPr>
                <w:sz w:val="24"/>
              </w:rPr>
              <w:t>ҚБ</w:t>
            </w:r>
          </w:p>
          <w:p w:rsidR="005B3737" w:rsidRDefault="007C3A6A">
            <w:pPr>
              <w:pStyle w:val="TableParagraph"/>
              <w:spacing w:line="247" w:lineRule="exact"/>
              <w:ind w:left="136" w:right="99"/>
              <w:rPr>
                <w:sz w:val="24"/>
              </w:rPr>
            </w:pPr>
            <w:r>
              <w:rPr>
                <w:sz w:val="24"/>
              </w:rPr>
              <w:t>Төменді бағалаудың пайыздың мөлшері берілген:</w:t>
            </w:r>
          </w:p>
          <w:p w:rsidR="005B3737" w:rsidRPr="00792B1F" w:rsidRDefault="007C3A6A">
            <w:pPr>
              <w:pStyle w:val="TableParagraph"/>
              <w:tabs>
                <w:tab w:val="left" w:pos="2935"/>
              </w:tabs>
              <w:ind w:left="136" w:right="99"/>
              <w:rPr>
                <w:sz w:val="24"/>
                <w:lang w:val="ru-RU"/>
              </w:rPr>
            </w:pPr>
            <w:r w:rsidRPr="00792B1F">
              <w:rPr>
                <w:sz w:val="24"/>
                <w:lang w:val="ru-RU"/>
              </w:rPr>
              <w:t>95% -</w:t>
            </w:r>
            <w:r w:rsidRPr="00792B1F">
              <w:rPr>
                <w:spacing w:val="-3"/>
                <w:sz w:val="24"/>
                <w:lang w:val="ru-RU"/>
              </w:rPr>
              <w:t xml:space="preserve"> </w:t>
            </w:r>
            <w:r w:rsidRPr="00792B1F">
              <w:rPr>
                <w:sz w:val="24"/>
                <w:lang w:val="ru-RU"/>
              </w:rPr>
              <w:t>100%:</w:t>
            </w:r>
            <w:r w:rsidRPr="00792B1F">
              <w:rPr>
                <w:spacing w:val="-1"/>
                <w:sz w:val="24"/>
                <w:lang w:val="ru-RU"/>
              </w:rPr>
              <w:t xml:space="preserve"> </w:t>
            </w:r>
            <w:r w:rsidRPr="00792B1F">
              <w:rPr>
                <w:sz w:val="24"/>
                <w:lang w:val="ru-RU"/>
              </w:rPr>
              <w:t>А</w:t>
            </w:r>
            <w:r w:rsidRPr="00792B1F">
              <w:rPr>
                <w:sz w:val="24"/>
                <w:lang w:val="ru-RU"/>
              </w:rPr>
              <w:tab/>
              <w:t>90% - 94%:</w:t>
            </w:r>
            <w:r w:rsidRPr="00792B1F">
              <w:rPr>
                <w:spacing w:val="-3"/>
                <w:sz w:val="24"/>
                <w:lang w:val="ru-RU"/>
              </w:rPr>
              <w:t xml:space="preserve"> </w:t>
            </w:r>
            <w:r w:rsidRPr="00792B1F">
              <w:rPr>
                <w:sz w:val="24"/>
                <w:lang w:val="ru-RU"/>
              </w:rPr>
              <w:t>А-</w:t>
            </w:r>
          </w:p>
          <w:p w:rsidR="005B3737" w:rsidRPr="00792B1F" w:rsidRDefault="007C3A6A">
            <w:pPr>
              <w:pStyle w:val="TableParagraph"/>
              <w:tabs>
                <w:tab w:val="left" w:pos="2935"/>
                <w:tab w:val="left" w:pos="5768"/>
              </w:tabs>
              <w:ind w:left="136" w:right="99"/>
              <w:rPr>
                <w:sz w:val="24"/>
                <w:lang w:val="ru-RU"/>
              </w:rPr>
            </w:pPr>
            <w:r w:rsidRPr="00792B1F">
              <w:rPr>
                <w:sz w:val="24"/>
                <w:lang w:val="ru-RU"/>
              </w:rPr>
              <w:t>85% -</w:t>
            </w:r>
            <w:r w:rsidRPr="00792B1F">
              <w:rPr>
                <w:spacing w:val="-3"/>
                <w:sz w:val="24"/>
                <w:lang w:val="ru-RU"/>
              </w:rPr>
              <w:t xml:space="preserve"> </w:t>
            </w:r>
            <w:r w:rsidRPr="00792B1F">
              <w:rPr>
                <w:sz w:val="24"/>
                <w:lang w:val="ru-RU"/>
              </w:rPr>
              <w:t>89%:</w:t>
            </w:r>
            <w:r w:rsidRPr="00792B1F">
              <w:rPr>
                <w:spacing w:val="-1"/>
                <w:sz w:val="24"/>
                <w:lang w:val="ru-RU"/>
              </w:rPr>
              <w:t xml:space="preserve"> </w:t>
            </w:r>
            <w:r w:rsidRPr="00792B1F">
              <w:rPr>
                <w:sz w:val="24"/>
                <w:lang w:val="ru-RU"/>
              </w:rPr>
              <w:t>В+</w:t>
            </w:r>
            <w:r w:rsidRPr="00792B1F">
              <w:rPr>
                <w:sz w:val="24"/>
                <w:lang w:val="ru-RU"/>
              </w:rPr>
              <w:tab/>
              <w:t>80% -</w:t>
            </w:r>
            <w:r w:rsidRPr="00792B1F">
              <w:rPr>
                <w:spacing w:val="-3"/>
                <w:sz w:val="24"/>
                <w:lang w:val="ru-RU"/>
              </w:rPr>
              <w:t xml:space="preserve"> </w:t>
            </w:r>
            <w:r w:rsidRPr="00792B1F">
              <w:rPr>
                <w:sz w:val="24"/>
                <w:lang w:val="ru-RU"/>
              </w:rPr>
              <w:t>84%:</w:t>
            </w:r>
            <w:r w:rsidRPr="00792B1F">
              <w:rPr>
                <w:spacing w:val="-1"/>
                <w:sz w:val="24"/>
                <w:lang w:val="ru-RU"/>
              </w:rPr>
              <w:t xml:space="preserve"> </w:t>
            </w:r>
            <w:r w:rsidRPr="00792B1F">
              <w:rPr>
                <w:sz w:val="24"/>
                <w:lang w:val="ru-RU"/>
              </w:rPr>
              <w:t>В</w:t>
            </w:r>
            <w:r w:rsidRPr="00792B1F">
              <w:rPr>
                <w:sz w:val="24"/>
                <w:lang w:val="ru-RU"/>
              </w:rPr>
              <w:tab/>
              <w:t>75% - 79%:</w:t>
            </w:r>
            <w:r w:rsidRPr="00792B1F">
              <w:rPr>
                <w:spacing w:val="-2"/>
                <w:sz w:val="24"/>
                <w:lang w:val="ru-RU"/>
              </w:rPr>
              <w:t xml:space="preserve"> </w:t>
            </w:r>
            <w:r w:rsidRPr="00792B1F">
              <w:rPr>
                <w:sz w:val="24"/>
                <w:lang w:val="ru-RU"/>
              </w:rPr>
              <w:t>В-</w:t>
            </w:r>
          </w:p>
          <w:p w:rsidR="005B3737" w:rsidRPr="00792B1F" w:rsidRDefault="007C3A6A">
            <w:pPr>
              <w:pStyle w:val="TableParagraph"/>
              <w:tabs>
                <w:tab w:val="left" w:pos="2935"/>
                <w:tab w:val="left" w:pos="5768"/>
              </w:tabs>
              <w:ind w:left="136" w:right="99"/>
              <w:rPr>
                <w:sz w:val="24"/>
                <w:lang w:val="ru-RU"/>
              </w:rPr>
            </w:pPr>
            <w:r w:rsidRPr="00792B1F">
              <w:rPr>
                <w:sz w:val="24"/>
                <w:lang w:val="ru-RU"/>
              </w:rPr>
              <w:t>70% -</w:t>
            </w:r>
            <w:r w:rsidRPr="00792B1F">
              <w:rPr>
                <w:spacing w:val="-3"/>
                <w:sz w:val="24"/>
                <w:lang w:val="ru-RU"/>
              </w:rPr>
              <w:t xml:space="preserve"> </w:t>
            </w:r>
            <w:r w:rsidRPr="00792B1F">
              <w:rPr>
                <w:sz w:val="24"/>
                <w:lang w:val="ru-RU"/>
              </w:rPr>
              <w:t>74%:</w:t>
            </w:r>
            <w:r w:rsidRPr="00792B1F">
              <w:rPr>
                <w:spacing w:val="-1"/>
                <w:sz w:val="24"/>
                <w:lang w:val="ru-RU"/>
              </w:rPr>
              <w:t xml:space="preserve"> </w:t>
            </w:r>
            <w:r w:rsidRPr="00792B1F">
              <w:rPr>
                <w:sz w:val="24"/>
                <w:lang w:val="ru-RU"/>
              </w:rPr>
              <w:t>С+</w:t>
            </w:r>
            <w:r w:rsidRPr="00792B1F">
              <w:rPr>
                <w:sz w:val="24"/>
                <w:lang w:val="ru-RU"/>
              </w:rPr>
              <w:tab/>
              <w:t>65% -</w:t>
            </w:r>
            <w:r w:rsidRPr="00792B1F">
              <w:rPr>
                <w:spacing w:val="-3"/>
                <w:sz w:val="24"/>
                <w:lang w:val="ru-RU"/>
              </w:rPr>
              <w:t xml:space="preserve"> </w:t>
            </w:r>
            <w:r w:rsidRPr="00792B1F">
              <w:rPr>
                <w:sz w:val="24"/>
                <w:lang w:val="ru-RU"/>
              </w:rPr>
              <w:t>69%:</w:t>
            </w:r>
            <w:r w:rsidRPr="00792B1F">
              <w:rPr>
                <w:spacing w:val="-1"/>
                <w:sz w:val="24"/>
                <w:lang w:val="ru-RU"/>
              </w:rPr>
              <w:t xml:space="preserve"> </w:t>
            </w:r>
            <w:r w:rsidRPr="00792B1F">
              <w:rPr>
                <w:sz w:val="24"/>
                <w:lang w:val="ru-RU"/>
              </w:rPr>
              <w:t>С</w:t>
            </w:r>
            <w:r w:rsidRPr="00792B1F">
              <w:rPr>
                <w:sz w:val="24"/>
                <w:lang w:val="ru-RU"/>
              </w:rPr>
              <w:tab/>
              <w:t>60% - 64%:</w:t>
            </w:r>
            <w:r w:rsidRPr="00792B1F">
              <w:rPr>
                <w:spacing w:val="-2"/>
                <w:sz w:val="24"/>
                <w:lang w:val="ru-RU"/>
              </w:rPr>
              <w:t xml:space="preserve"> </w:t>
            </w:r>
            <w:r w:rsidRPr="00792B1F">
              <w:rPr>
                <w:sz w:val="24"/>
                <w:lang w:val="ru-RU"/>
              </w:rPr>
              <w:t>С-</w:t>
            </w:r>
          </w:p>
          <w:p w:rsidR="005B3737" w:rsidRPr="00792B1F" w:rsidRDefault="007C3A6A">
            <w:pPr>
              <w:pStyle w:val="TableParagraph"/>
              <w:tabs>
                <w:tab w:val="left" w:pos="2935"/>
                <w:tab w:val="left" w:pos="6488"/>
                <w:tab w:val="left" w:pos="7179"/>
              </w:tabs>
              <w:rPr>
                <w:sz w:val="24"/>
                <w:lang w:val="ru-RU"/>
              </w:rPr>
            </w:pPr>
            <w:r w:rsidRPr="00792B1F">
              <w:rPr>
                <w:sz w:val="24"/>
                <w:lang w:val="ru-RU"/>
              </w:rPr>
              <w:t>55% -</w:t>
            </w:r>
            <w:r w:rsidRPr="00792B1F">
              <w:rPr>
                <w:spacing w:val="-3"/>
                <w:sz w:val="24"/>
                <w:lang w:val="ru-RU"/>
              </w:rPr>
              <w:t xml:space="preserve"> </w:t>
            </w:r>
            <w:r w:rsidRPr="00792B1F">
              <w:rPr>
                <w:sz w:val="24"/>
                <w:lang w:val="ru-RU"/>
              </w:rPr>
              <w:t>59%:</w:t>
            </w:r>
            <w:r w:rsidRPr="00792B1F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D</w:t>
            </w:r>
            <w:r w:rsidRPr="00792B1F">
              <w:rPr>
                <w:sz w:val="24"/>
                <w:lang w:val="ru-RU"/>
              </w:rPr>
              <w:t>+</w:t>
            </w:r>
            <w:r w:rsidRPr="00792B1F">
              <w:rPr>
                <w:sz w:val="24"/>
                <w:lang w:val="ru-RU"/>
              </w:rPr>
              <w:tab/>
              <w:t>50% -</w:t>
            </w:r>
            <w:r w:rsidRPr="00792B1F">
              <w:rPr>
                <w:spacing w:val="-3"/>
                <w:sz w:val="24"/>
                <w:lang w:val="ru-RU"/>
              </w:rPr>
              <w:t xml:space="preserve"> </w:t>
            </w:r>
            <w:r w:rsidRPr="00792B1F">
              <w:rPr>
                <w:sz w:val="24"/>
                <w:lang w:val="ru-RU"/>
              </w:rPr>
              <w:t xml:space="preserve">54%: </w:t>
            </w:r>
            <w:r>
              <w:rPr>
                <w:sz w:val="24"/>
              </w:rPr>
              <w:t>D</w:t>
            </w:r>
            <w:r w:rsidRPr="00792B1F">
              <w:rPr>
                <w:sz w:val="24"/>
                <w:lang w:val="ru-RU"/>
              </w:rPr>
              <w:t>-</w:t>
            </w:r>
            <w:r w:rsidRPr="00792B1F">
              <w:rPr>
                <w:sz w:val="24"/>
                <w:lang w:val="ru-RU"/>
              </w:rPr>
              <w:tab/>
              <w:t>0%</w:t>
            </w:r>
            <w:r w:rsidRPr="00792B1F">
              <w:rPr>
                <w:sz w:val="24"/>
                <w:lang w:val="ru-RU"/>
              </w:rPr>
              <w:tab/>
              <w:t>-</w:t>
            </w:r>
          </w:p>
        </w:tc>
      </w:tr>
    </w:tbl>
    <w:p w:rsidR="005B3737" w:rsidRPr="00792B1F" w:rsidRDefault="00162D9B">
      <w:pPr>
        <w:rPr>
          <w:sz w:val="2"/>
          <w:szCs w:val="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3480435</wp:posOffset>
                </wp:positionH>
                <wp:positionV relativeFrom="page">
                  <wp:posOffset>8848725</wp:posOffset>
                </wp:positionV>
                <wp:extent cx="661035" cy="0"/>
                <wp:effectExtent l="13335" t="9525" r="11430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03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4.05pt,696.75pt" to="326.1pt,6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" strokeweight=".84pt">
                <w10:wrap anchorx="page" anchory="page"/>
              </v:line>
            </w:pict>
          </mc:Fallback>
        </mc:AlternateContent>
      </w:r>
    </w:p>
    <w:p w:rsidR="005B3737" w:rsidRPr="00792B1F" w:rsidRDefault="005B3737">
      <w:pPr>
        <w:rPr>
          <w:sz w:val="2"/>
          <w:szCs w:val="2"/>
          <w:lang w:val="ru-RU"/>
        </w:rPr>
        <w:sectPr w:rsidR="005B3737" w:rsidRPr="00792B1F">
          <w:pgSz w:w="11910" w:h="16840"/>
          <w:pgMar w:top="1120" w:right="7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991"/>
        <w:gridCol w:w="3688"/>
        <w:gridCol w:w="1841"/>
        <w:gridCol w:w="1844"/>
      </w:tblGrid>
      <w:tr w:rsidR="005B3737">
        <w:trPr>
          <w:trHeight w:hRule="exact" w:val="288"/>
        </w:trPr>
        <w:tc>
          <w:tcPr>
            <w:tcW w:w="2093" w:type="dxa"/>
            <w:gridSpan w:val="2"/>
          </w:tcPr>
          <w:p w:rsidR="005B3737" w:rsidRPr="00792B1F" w:rsidRDefault="005B3737">
            <w:pPr>
              <w:rPr>
                <w:lang w:val="ru-RU"/>
              </w:rPr>
            </w:pPr>
          </w:p>
        </w:tc>
        <w:tc>
          <w:tcPr>
            <w:tcW w:w="7372" w:type="dxa"/>
            <w:gridSpan w:val="3"/>
          </w:tcPr>
          <w:p w:rsidR="005B3737" w:rsidRDefault="007C3A6A">
            <w:pPr>
              <w:pStyle w:val="TableParagraph"/>
              <w:spacing w:line="265" w:lineRule="exact"/>
              <w:ind w:right="99"/>
              <w:rPr>
                <w:sz w:val="24"/>
              </w:rPr>
            </w:pPr>
            <w:r>
              <w:rPr>
                <w:sz w:val="24"/>
              </w:rPr>
              <w:t>49%: F</w:t>
            </w:r>
          </w:p>
        </w:tc>
      </w:tr>
      <w:tr w:rsidR="005B3737">
        <w:trPr>
          <w:trHeight w:hRule="exact" w:val="2218"/>
        </w:trPr>
        <w:tc>
          <w:tcPr>
            <w:tcW w:w="2093" w:type="dxa"/>
            <w:gridSpan w:val="2"/>
          </w:tcPr>
          <w:p w:rsidR="005B3737" w:rsidRDefault="007C3A6A">
            <w:pPr>
              <w:pStyle w:val="TableParagraph"/>
              <w:spacing w:line="267" w:lineRule="exact"/>
              <w:ind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Пәннің саясаты</w:t>
            </w:r>
          </w:p>
        </w:tc>
        <w:tc>
          <w:tcPr>
            <w:tcW w:w="7372" w:type="dxa"/>
            <w:gridSpan w:val="3"/>
          </w:tcPr>
          <w:p w:rsidR="005B3737" w:rsidRDefault="007C3A6A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Үй тапсырмаларының немесе жеке тапсырмалардың уақыты кейбір жағдайларда (ауырып қалу, кездейсоқ жағдай, апатқа ұшырау және т.б.) университеттің академиялық саясатына байланысты ұзартылуы мүмкін. Студенттердің пікірталасқа және жаттығуларды о</w:t>
            </w:r>
            <w:r>
              <w:rPr>
                <w:sz w:val="24"/>
              </w:rPr>
              <w:t>рындауға қатысуы пәнді қорытынды бағалау кезінде ескеріледі. Құрылымдық сұрақтар, диалог және сұрақтарға кері байланыс құпталады және сабақ кезінде бағаланады. Оқытушы әр студенттің сабаққа қатысуын қорытынды аттестациялау кезінде ескеріп бағалайды.</w:t>
            </w:r>
          </w:p>
        </w:tc>
      </w:tr>
      <w:tr w:rsidR="005B3737">
        <w:trPr>
          <w:trHeight w:hRule="exact" w:val="286"/>
        </w:trPr>
        <w:tc>
          <w:tcPr>
            <w:tcW w:w="9465" w:type="dxa"/>
            <w:gridSpan w:val="5"/>
          </w:tcPr>
          <w:p w:rsidR="005B3737" w:rsidRDefault="007C3A6A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Пәнні</w:t>
            </w:r>
            <w:r>
              <w:rPr>
                <w:b/>
                <w:sz w:val="24"/>
              </w:rPr>
              <w:t>ң құрылымы</w:t>
            </w:r>
          </w:p>
        </w:tc>
      </w:tr>
      <w:tr w:rsidR="005B3737">
        <w:trPr>
          <w:trHeight w:hRule="exact" w:val="562"/>
        </w:trPr>
        <w:tc>
          <w:tcPr>
            <w:tcW w:w="1102" w:type="dxa"/>
          </w:tcPr>
          <w:p w:rsidR="005B3737" w:rsidRDefault="007C3A6A">
            <w:pPr>
              <w:pStyle w:val="TableParagraph"/>
              <w:spacing w:line="267" w:lineRule="exact"/>
              <w:ind w:left="251" w:right="2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Апта</w:t>
            </w:r>
          </w:p>
        </w:tc>
        <w:tc>
          <w:tcPr>
            <w:tcW w:w="4679" w:type="dxa"/>
            <w:gridSpan w:val="2"/>
          </w:tcPr>
          <w:p w:rsidR="005B3737" w:rsidRDefault="007C3A6A">
            <w:pPr>
              <w:pStyle w:val="TableParagraph"/>
              <w:spacing w:line="267" w:lineRule="exact"/>
              <w:ind w:left="1212" w:right="679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Тақырыптың атауы</w:t>
            </w:r>
          </w:p>
        </w:tc>
        <w:tc>
          <w:tcPr>
            <w:tcW w:w="1841" w:type="dxa"/>
          </w:tcPr>
          <w:p w:rsidR="005B3737" w:rsidRDefault="007C3A6A">
            <w:pPr>
              <w:pStyle w:val="TableParagraph"/>
              <w:spacing w:line="267" w:lineRule="exact"/>
              <w:ind w:left="269" w:right="2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Сағат саны</w:t>
            </w:r>
          </w:p>
        </w:tc>
        <w:tc>
          <w:tcPr>
            <w:tcW w:w="1844" w:type="dxa"/>
          </w:tcPr>
          <w:p w:rsidR="005B3737" w:rsidRDefault="007C3A6A">
            <w:pPr>
              <w:pStyle w:val="TableParagraph"/>
              <w:ind w:left="662" w:right="171" w:hanging="476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Максималды балл</w:t>
            </w:r>
          </w:p>
        </w:tc>
      </w:tr>
      <w:tr w:rsidR="005B3737">
        <w:trPr>
          <w:trHeight w:hRule="exact" w:val="1114"/>
        </w:trPr>
        <w:tc>
          <w:tcPr>
            <w:tcW w:w="1102" w:type="dxa"/>
          </w:tcPr>
          <w:p w:rsidR="005B3737" w:rsidRDefault="007C3A6A">
            <w:pPr>
              <w:pStyle w:val="TableParagraph"/>
              <w:spacing w:line="267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679" w:type="dxa"/>
            <w:gridSpan w:val="2"/>
          </w:tcPr>
          <w:p w:rsidR="005B3737" w:rsidRDefault="007C3A6A">
            <w:pPr>
              <w:pStyle w:val="TableParagraph"/>
              <w:tabs>
                <w:tab w:val="left" w:pos="1517"/>
              </w:tabs>
              <w:ind w:left="100" w:right="679"/>
              <w:rPr>
                <w:sz w:val="24"/>
              </w:rPr>
            </w:pPr>
            <w:r w:rsidRPr="00792B1F">
              <w:rPr>
                <w:b/>
                <w:sz w:val="24"/>
                <w:lang w:val="ru-RU"/>
              </w:rPr>
              <w:t>Лекция</w:t>
            </w:r>
            <w:r w:rsidRPr="00792B1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92B1F">
              <w:rPr>
                <w:b/>
                <w:sz w:val="24"/>
                <w:lang w:val="ru-RU"/>
              </w:rPr>
              <w:t>1</w:t>
            </w:r>
            <w:r w:rsidRPr="00792B1F">
              <w:rPr>
                <w:b/>
                <w:sz w:val="24"/>
                <w:lang w:val="ru-RU"/>
              </w:rPr>
              <w:tab/>
            </w:r>
            <w:r w:rsidRPr="00792B1F">
              <w:rPr>
                <w:sz w:val="24"/>
                <w:lang w:val="ru-RU"/>
              </w:rPr>
              <w:t>Кі</w:t>
            </w:r>
            <w:proofErr w:type="gramStart"/>
            <w:r w:rsidRPr="00792B1F">
              <w:rPr>
                <w:sz w:val="24"/>
                <w:lang w:val="ru-RU"/>
              </w:rPr>
              <w:t>р</w:t>
            </w:r>
            <w:proofErr w:type="gramEnd"/>
            <w:r w:rsidRPr="00792B1F">
              <w:rPr>
                <w:sz w:val="24"/>
                <w:lang w:val="ru-RU"/>
              </w:rPr>
              <w:t>іспе.</w:t>
            </w:r>
            <w:r w:rsidRPr="00792B1F">
              <w:rPr>
                <w:spacing w:val="-7"/>
                <w:sz w:val="24"/>
                <w:lang w:val="ru-RU"/>
              </w:rPr>
              <w:t xml:space="preserve"> </w:t>
            </w:r>
            <w:r w:rsidRPr="00792B1F">
              <w:rPr>
                <w:sz w:val="24"/>
                <w:lang w:val="ru-RU"/>
              </w:rPr>
              <w:t>Технологиялық</w:t>
            </w:r>
            <w:r w:rsidRPr="00792B1F">
              <w:rPr>
                <w:sz w:val="24"/>
                <w:lang w:val="ru-RU"/>
              </w:rPr>
              <w:t xml:space="preserve"> </w:t>
            </w:r>
            <w:r w:rsidRPr="00792B1F">
              <w:rPr>
                <w:sz w:val="24"/>
                <w:lang w:val="ru-RU"/>
              </w:rPr>
              <w:t xml:space="preserve">процесстерді </w:t>
            </w:r>
            <w:proofErr w:type="gramStart"/>
            <w:r w:rsidRPr="00792B1F">
              <w:rPr>
                <w:sz w:val="24"/>
                <w:lang w:val="ru-RU"/>
              </w:rPr>
              <w:t>ба</w:t>
            </w:r>
            <w:proofErr w:type="gramEnd"/>
            <w:r w:rsidRPr="00792B1F">
              <w:rPr>
                <w:sz w:val="24"/>
                <w:lang w:val="ru-RU"/>
              </w:rPr>
              <w:t xml:space="preserve">қылау жайлы түсінік. </w:t>
            </w:r>
            <w:r>
              <w:rPr>
                <w:sz w:val="24"/>
              </w:rPr>
              <w:t>Жалпы ережелер. Негізгі және нәзік органикалық синтез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өнімдері.</w:t>
            </w:r>
          </w:p>
        </w:tc>
        <w:tc>
          <w:tcPr>
            <w:tcW w:w="1841" w:type="dxa"/>
          </w:tcPr>
          <w:p w:rsidR="005B3737" w:rsidRDefault="007C3A6A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44" w:type="dxa"/>
          </w:tcPr>
          <w:p w:rsidR="005B3737" w:rsidRDefault="005B3737"/>
        </w:tc>
      </w:tr>
      <w:tr w:rsidR="005B3737">
        <w:trPr>
          <w:trHeight w:hRule="exact" w:val="838"/>
        </w:trPr>
        <w:tc>
          <w:tcPr>
            <w:tcW w:w="1102" w:type="dxa"/>
          </w:tcPr>
          <w:p w:rsidR="005B3737" w:rsidRDefault="007C3A6A">
            <w:pPr>
              <w:pStyle w:val="TableParagraph"/>
              <w:spacing w:line="267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679" w:type="dxa"/>
            <w:gridSpan w:val="2"/>
          </w:tcPr>
          <w:p w:rsidR="005B3737" w:rsidRDefault="007C3A6A">
            <w:pPr>
              <w:pStyle w:val="TableParagraph"/>
              <w:ind w:left="100" w:right="380"/>
              <w:rPr>
                <w:sz w:val="24"/>
              </w:rPr>
            </w:pPr>
            <w:r>
              <w:rPr>
                <w:b/>
                <w:sz w:val="24"/>
              </w:rPr>
              <w:t xml:space="preserve">Зертханалық сабақ. </w:t>
            </w:r>
            <w:r>
              <w:rPr>
                <w:sz w:val="24"/>
              </w:rPr>
              <w:t>Нәзік органикалық синтездегі еріткіштерді алу және анализдеу.</w:t>
            </w:r>
          </w:p>
        </w:tc>
        <w:tc>
          <w:tcPr>
            <w:tcW w:w="1841" w:type="dxa"/>
          </w:tcPr>
          <w:p w:rsidR="005B3737" w:rsidRDefault="007C3A6A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4" w:type="dxa"/>
          </w:tcPr>
          <w:p w:rsidR="005B3737" w:rsidRDefault="007C3A6A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5B3737">
        <w:trPr>
          <w:trHeight w:hRule="exact" w:val="838"/>
        </w:trPr>
        <w:tc>
          <w:tcPr>
            <w:tcW w:w="1102" w:type="dxa"/>
          </w:tcPr>
          <w:p w:rsidR="005B3737" w:rsidRDefault="007C3A6A">
            <w:pPr>
              <w:pStyle w:val="TableParagraph"/>
              <w:spacing w:line="267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679" w:type="dxa"/>
            <w:gridSpan w:val="2"/>
          </w:tcPr>
          <w:p w:rsidR="005B3737" w:rsidRDefault="007C3A6A">
            <w:pPr>
              <w:pStyle w:val="TableParagraph"/>
              <w:ind w:left="100" w:right="492"/>
              <w:rPr>
                <w:sz w:val="24"/>
              </w:rPr>
            </w:pPr>
            <w:r>
              <w:rPr>
                <w:b/>
                <w:sz w:val="24"/>
              </w:rPr>
              <w:t xml:space="preserve">СӨЖ 1 </w:t>
            </w:r>
            <w:r>
              <w:rPr>
                <w:sz w:val="24"/>
              </w:rPr>
              <w:t>Органикалық синтездегі негізгі шикізат ретінде қолданылатын мұнай өңдеу өнімдері өндірісі</w:t>
            </w:r>
          </w:p>
        </w:tc>
        <w:tc>
          <w:tcPr>
            <w:tcW w:w="1841" w:type="dxa"/>
          </w:tcPr>
          <w:p w:rsidR="005B3737" w:rsidRDefault="007C3A6A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44" w:type="dxa"/>
          </w:tcPr>
          <w:p w:rsidR="005B3737" w:rsidRDefault="007C3A6A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B3737">
        <w:trPr>
          <w:trHeight w:hRule="exact" w:val="840"/>
        </w:trPr>
        <w:tc>
          <w:tcPr>
            <w:tcW w:w="1102" w:type="dxa"/>
          </w:tcPr>
          <w:p w:rsidR="005B3737" w:rsidRDefault="007C3A6A">
            <w:pPr>
              <w:pStyle w:val="TableParagraph"/>
              <w:spacing w:line="270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679" w:type="dxa"/>
            <w:gridSpan w:val="2"/>
          </w:tcPr>
          <w:p w:rsidR="005B3737" w:rsidRDefault="007C3A6A">
            <w:pPr>
              <w:pStyle w:val="TableParagraph"/>
              <w:tabs>
                <w:tab w:val="left" w:pos="1517"/>
              </w:tabs>
              <w:ind w:left="100" w:right="362"/>
              <w:rPr>
                <w:sz w:val="24"/>
              </w:rPr>
            </w:pPr>
            <w:r>
              <w:rPr>
                <w:b/>
                <w:sz w:val="24"/>
              </w:rPr>
              <w:t>Лекция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Органикалық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өнімдерін анализдеудегі физика- химиялық әдістер.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УК-спектроскопиясы.</w:t>
            </w:r>
          </w:p>
        </w:tc>
        <w:tc>
          <w:tcPr>
            <w:tcW w:w="1841" w:type="dxa"/>
          </w:tcPr>
          <w:p w:rsidR="005B3737" w:rsidRDefault="007C3A6A">
            <w:pPr>
              <w:pStyle w:val="TableParagraph"/>
              <w:spacing w:line="270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4" w:type="dxa"/>
          </w:tcPr>
          <w:p w:rsidR="005B3737" w:rsidRDefault="005B3737"/>
        </w:tc>
      </w:tr>
      <w:tr w:rsidR="005B3737">
        <w:trPr>
          <w:trHeight w:hRule="exact" w:val="838"/>
        </w:trPr>
        <w:tc>
          <w:tcPr>
            <w:tcW w:w="1102" w:type="dxa"/>
          </w:tcPr>
          <w:p w:rsidR="005B3737" w:rsidRDefault="007C3A6A">
            <w:pPr>
              <w:pStyle w:val="TableParagraph"/>
              <w:spacing w:line="267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679" w:type="dxa"/>
            <w:gridSpan w:val="2"/>
          </w:tcPr>
          <w:p w:rsidR="005B3737" w:rsidRDefault="007C3A6A">
            <w:pPr>
              <w:pStyle w:val="TableParagraph"/>
              <w:ind w:left="100" w:right="885"/>
              <w:rPr>
                <w:sz w:val="24"/>
              </w:rPr>
            </w:pPr>
            <w:r>
              <w:rPr>
                <w:b/>
                <w:sz w:val="24"/>
              </w:rPr>
              <w:t xml:space="preserve">Зертханалық </w:t>
            </w:r>
            <w:proofErr w:type="gramStart"/>
            <w:r>
              <w:rPr>
                <w:b/>
                <w:sz w:val="24"/>
              </w:rPr>
              <w:t>сабақ .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Органикалық заттардың УК спектрін түсіру. УК спектрофотометрімен жұмыс.</w:t>
            </w:r>
          </w:p>
        </w:tc>
        <w:tc>
          <w:tcPr>
            <w:tcW w:w="1841" w:type="dxa"/>
          </w:tcPr>
          <w:p w:rsidR="005B3737" w:rsidRDefault="007C3A6A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4" w:type="dxa"/>
          </w:tcPr>
          <w:p w:rsidR="005B3737" w:rsidRDefault="007C3A6A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5B3737">
        <w:trPr>
          <w:trHeight w:hRule="exact" w:val="562"/>
        </w:trPr>
        <w:tc>
          <w:tcPr>
            <w:tcW w:w="1102" w:type="dxa"/>
          </w:tcPr>
          <w:p w:rsidR="005B3737" w:rsidRDefault="007C3A6A">
            <w:pPr>
              <w:pStyle w:val="TableParagraph"/>
              <w:spacing w:line="267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679" w:type="dxa"/>
            <w:gridSpan w:val="2"/>
          </w:tcPr>
          <w:p w:rsidR="005B3737" w:rsidRDefault="007C3A6A">
            <w:pPr>
              <w:pStyle w:val="TableParagraph"/>
              <w:ind w:left="100" w:right="302"/>
              <w:rPr>
                <w:sz w:val="24"/>
              </w:rPr>
            </w:pPr>
            <w:r>
              <w:rPr>
                <w:b/>
                <w:sz w:val="24"/>
              </w:rPr>
              <w:t xml:space="preserve">СӨЖ 2. </w:t>
            </w:r>
            <w:r>
              <w:rPr>
                <w:sz w:val="24"/>
              </w:rPr>
              <w:t>Нәзік органикалық синтезде қолданылатын органикалық қосылыстар.</w:t>
            </w:r>
          </w:p>
        </w:tc>
        <w:tc>
          <w:tcPr>
            <w:tcW w:w="1841" w:type="dxa"/>
          </w:tcPr>
          <w:p w:rsidR="005B3737" w:rsidRDefault="007C3A6A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44" w:type="dxa"/>
          </w:tcPr>
          <w:p w:rsidR="005B3737" w:rsidRDefault="007C3A6A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B3737" w:rsidRPr="00792B1F">
        <w:trPr>
          <w:trHeight w:hRule="exact" w:val="562"/>
        </w:trPr>
        <w:tc>
          <w:tcPr>
            <w:tcW w:w="1102" w:type="dxa"/>
          </w:tcPr>
          <w:p w:rsidR="005B3737" w:rsidRDefault="007C3A6A">
            <w:pPr>
              <w:pStyle w:val="TableParagraph"/>
              <w:spacing w:line="267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679" w:type="dxa"/>
            <w:gridSpan w:val="2"/>
          </w:tcPr>
          <w:p w:rsidR="005B3737" w:rsidRPr="00792B1F" w:rsidRDefault="007C3A6A">
            <w:pPr>
              <w:pStyle w:val="TableParagraph"/>
              <w:ind w:left="100" w:right="302"/>
              <w:rPr>
                <w:sz w:val="24"/>
                <w:lang w:val="ru-RU"/>
              </w:rPr>
            </w:pPr>
            <w:r w:rsidRPr="00792B1F">
              <w:rPr>
                <w:b/>
                <w:sz w:val="24"/>
                <w:lang w:val="ru-RU"/>
              </w:rPr>
              <w:t>Лекция 3.</w:t>
            </w:r>
            <w:r w:rsidRPr="00792B1F">
              <w:rPr>
                <w:sz w:val="24"/>
                <w:lang w:val="ru-RU"/>
              </w:rPr>
              <w:t>Органикалық синтез өнімдерін анализдеудегі И</w:t>
            </w:r>
            <w:proofErr w:type="gramStart"/>
            <w:r w:rsidRPr="00792B1F">
              <w:rPr>
                <w:sz w:val="24"/>
                <w:lang w:val="ru-RU"/>
              </w:rPr>
              <w:t>Қ-</w:t>
            </w:r>
            <w:proofErr w:type="gramEnd"/>
            <w:r w:rsidRPr="00792B1F">
              <w:rPr>
                <w:sz w:val="24"/>
                <w:lang w:val="ru-RU"/>
              </w:rPr>
              <w:t>спектроскопиясы.</w:t>
            </w:r>
          </w:p>
        </w:tc>
        <w:tc>
          <w:tcPr>
            <w:tcW w:w="1841" w:type="dxa"/>
          </w:tcPr>
          <w:p w:rsidR="005B3737" w:rsidRPr="00792B1F" w:rsidRDefault="005B3737">
            <w:pPr>
              <w:rPr>
                <w:lang w:val="ru-RU"/>
              </w:rPr>
            </w:pPr>
          </w:p>
        </w:tc>
        <w:tc>
          <w:tcPr>
            <w:tcW w:w="1844" w:type="dxa"/>
          </w:tcPr>
          <w:p w:rsidR="005B3737" w:rsidRPr="00792B1F" w:rsidRDefault="005B3737">
            <w:pPr>
              <w:rPr>
                <w:lang w:val="ru-RU"/>
              </w:rPr>
            </w:pPr>
          </w:p>
        </w:tc>
      </w:tr>
      <w:tr w:rsidR="005B3737">
        <w:trPr>
          <w:trHeight w:hRule="exact" w:val="562"/>
        </w:trPr>
        <w:tc>
          <w:tcPr>
            <w:tcW w:w="1102" w:type="dxa"/>
          </w:tcPr>
          <w:p w:rsidR="005B3737" w:rsidRDefault="007C3A6A">
            <w:pPr>
              <w:pStyle w:val="TableParagraph"/>
              <w:spacing w:line="267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679" w:type="dxa"/>
            <w:gridSpan w:val="2"/>
          </w:tcPr>
          <w:p w:rsidR="005B3737" w:rsidRDefault="007C3A6A">
            <w:pPr>
              <w:pStyle w:val="TableParagraph"/>
              <w:ind w:left="100" w:right="945"/>
              <w:rPr>
                <w:sz w:val="24"/>
              </w:rPr>
            </w:pPr>
            <w:r>
              <w:rPr>
                <w:b/>
                <w:sz w:val="24"/>
              </w:rPr>
              <w:t xml:space="preserve">Зертханалық сабақ. </w:t>
            </w:r>
            <w:r>
              <w:rPr>
                <w:sz w:val="24"/>
              </w:rPr>
              <w:t>Органикалық заттардың ИҚ спектрін түсіру.</w:t>
            </w:r>
          </w:p>
        </w:tc>
        <w:tc>
          <w:tcPr>
            <w:tcW w:w="1841" w:type="dxa"/>
          </w:tcPr>
          <w:p w:rsidR="005B3737" w:rsidRDefault="007C3A6A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4" w:type="dxa"/>
          </w:tcPr>
          <w:p w:rsidR="005B3737" w:rsidRDefault="007C3A6A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5B3737">
        <w:trPr>
          <w:trHeight w:hRule="exact" w:val="1114"/>
        </w:trPr>
        <w:tc>
          <w:tcPr>
            <w:tcW w:w="1102" w:type="dxa"/>
          </w:tcPr>
          <w:p w:rsidR="005B3737" w:rsidRDefault="007C3A6A">
            <w:pPr>
              <w:pStyle w:val="TableParagraph"/>
              <w:spacing w:line="267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679" w:type="dxa"/>
            <w:gridSpan w:val="2"/>
          </w:tcPr>
          <w:p w:rsidR="005B3737" w:rsidRDefault="007C3A6A">
            <w:pPr>
              <w:pStyle w:val="TableParagraph"/>
              <w:ind w:left="100" w:right="428"/>
              <w:rPr>
                <w:sz w:val="24"/>
              </w:rPr>
            </w:pPr>
            <w:r>
              <w:rPr>
                <w:b/>
                <w:sz w:val="24"/>
              </w:rPr>
              <w:t xml:space="preserve">СӨЖ 3. </w:t>
            </w:r>
            <w:r>
              <w:rPr>
                <w:sz w:val="24"/>
              </w:rPr>
              <w:t>Полиамид өндірісінде мономер ретінде қолданылатын капролактамды алудағы технологиялық процесстерді бақылау әдістері.</w:t>
            </w:r>
          </w:p>
        </w:tc>
        <w:tc>
          <w:tcPr>
            <w:tcW w:w="1841" w:type="dxa"/>
          </w:tcPr>
          <w:p w:rsidR="005B3737" w:rsidRDefault="007C3A6A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44" w:type="dxa"/>
          </w:tcPr>
          <w:p w:rsidR="005B3737" w:rsidRDefault="007C3A6A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B3737" w:rsidRPr="00792B1F">
        <w:trPr>
          <w:trHeight w:hRule="exact" w:val="562"/>
        </w:trPr>
        <w:tc>
          <w:tcPr>
            <w:tcW w:w="1102" w:type="dxa"/>
          </w:tcPr>
          <w:p w:rsidR="005B3737" w:rsidRDefault="007C3A6A">
            <w:pPr>
              <w:pStyle w:val="TableParagraph"/>
              <w:spacing w:line="267" w:lineRule="exact"/>
              <w:ind w:left="251" w:right="2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679" w:type="dxa"/>
            <w:gridSpan w:val="2"/>
          </w:tcPr>
          <w:p w:rsidR="005B3737" w:rsidRPr="00792B1F" w:rsidRDefault="007C3A6A">
            <w:pPr>
              <w:pStyle w:val="TableParagraph"/>
              <w:ind w:left="100" w:right="242"/>
              <w:rPr>
                <w:sz w:val="24"/>
                <w:lang w:val="ru-RU"/>
              </w:rPr>
            </w:pPr>
            <w:r w:rsidRPr="00792B1F">
              <w:rPr>
                <w:b/>
                <w:sz w:val="24"/>
                <w:lang w:val="ru-RU"/>
              </w:rPr>
              <w:t xml:space="preserve">Лекция 4. </w:t>
            </w:r>
            <w:r w:rsidRPr="00792B1F">
              <w:rPr>
                <w:sz w:val="24"/>
                <w:lang w:val="ru-RU"/>
              </w:rPr>
              <w:t>Органикалық синтез өнімдерін анализдеудегі масс-спектроскопия әді</w:t>
            </w:r>
            <w:proofErr w:type="gramStart"/>
            <w:r w:rsidRPr="00792B1F">
              <w:rPr>
                <w:sz w:val="24"/>
                <w:lang w:val="ru-RU"/>
              </w:rPr>
              <w:t>с</w:t>
            </w:r>
            <w:proofErr w:type="gramEnd"/>
            <w:r w:rsidRPr="00792B1F">
              <w:rPr>
                <w:sz w:val="24"/>
                <w:lang w:val="ru-RU"/>
              </w:rPr>
              <w:t>і.</w:t>
            </w:r>
          </w:p>
        </w:tc>
        <w:tc>
          <w:tcPr>
            <w:tcW w:w="1841" w:type="dxa"/>
          </w:tcPr>
          <w:p w:rsidR="005B3737" w:rsidRPr="00792B1F" w:rsidRDefault="005B3737">
            <w:pPr>
              <w:rPr>
                <w:lang w:val="ru-RU"/>
              </w:rPr>
            </w:pPr>
          </w:p>
        </w:tc>
        <w:tc>
          <w:tcPr>
            <w:tcW w:w="1844" w:type="dxa"/>
          </w:tcPr>
          <w:p w:rsidR="005B3737" w:rsidRPr="00792B1F" w:rsidRDefault="005B3737">
            <w:pPr>
              <w:rPr>
                <w:lang w:val="ru-RU"/>
              </w:rPr>
            </w:pPr>
          </w:p>
        </w:tc>
      </w:tr>
      <w:tr w:rsidR="005B3737">
        <w:trPr>
          <w:trHeight w:hRule="exact" w:val="841"/>
        </w:trPr>
        <w:tc>
          <w:tcPr>
            <w:tcW w:w="1102" w:type="dxa"/>
          </w:tcPr>
          <w:p w:rsidR="005B3737" w:rsidRDefault="007C3A6A">
            <w:pPr>
              <w:pStyle w:val="TableParagraph"/>
              <w:spacing w:line="270" w:lineRule="exact"/>
              <w:ind w:left="251" w:right="2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679" w:type="dxa"/>
            <w:gridSpan w:val="2"/>
          </w:tcPr>
          <w:p w:rsidR="005B3737" w:rsidRDefault="007C3A6A">
            <w:pPr>
              <w:pStyle w:val="TableParagraph"/>
              <w:ind w:left="100" w:right="302"/>
              <w:rPr>
                <w:sz w:val="24"/>
              </w:rPr>
            </w:pPr>
            <w:r>
              <w:rPr>
                <w:b/>
                <w:sz w:val="24"/>
              </w:rPr>
              <w:t xml:space="preserve">Зертханалық сабақ. </w:t>
            </w:r>
            <w:r>
              <w:rPr>
                <w:sz w:val="24"/>
              </w:rPr>
              <w:t>Нәзік органикалық синтез өнімдерінің массспектрлерін талдау.</w:t>
            </w:r>
          </w:p>
        </w:tc>
        <w:tc>
          <w:tcPr>
            <w:tcW w:w="1841" w:type="dxa"/>
          </w:tcPr>
          <w:p w:rsidR="005B3737" w:rsidRDefault="007C3A6A">
            <w:pPr>
              <w:pStyle w:val="TableParagraph"/>
              <w:spacing w:line="270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4" w:type="dxa"/>
          </w:tcPr>
          <w:p w:rsidR="005B3737" w:rsidRDefault="007C3A6A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5B3737">
        <w:trPr>
          <w:trHeight w:hRule="exact" w:val="562"/>
        </w:trPr>
        <w:tc>
          <w:tcPr>
            <w:tcW w:w="1102" w:type="dxa"/>
          </w:tcPr>
          <w:p w:rsidR="005B3737" w:rsidRDefault="007C3A6A">
            <w:pPr>
              <w:pStyle w:val="TableParagraph"/>
              <w:spacing w:line="267" w:lineRule="exact"/>
              <w:ind w:left="251" w:right="2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4679" w:type="dxa"/>
            <w:gridSpan w:val="2"/>
          </w:tcPr>
          <w:p w:rsidR="005B3737" w:rsidRDefault="007C3A6A">
            <w:pPr>
              <w:pStyle w:val="TableParagraph"/>
              <w:ind w:left="100" w:right="411"/>
              <w:rPr>
                <w:sz w:val="24"/>
              </w:rPr>
            </w:pPr>
            <w:r>
              <w:rPr>
                <w:b/>
                <w:sz w:val="24"/>
              </w:rPr>
              <w:t xml:space="preserve">СӨЖ-4 </w:t>
            </w:r>
            <w:r>
              <w:rPr>
                <w:sz w:val="24"/>
              </w:rPr>
              <w:t>Органикалық синтезде қолданылатын еріткіштер және өндірісі.</w:t>
            </w:r>
          </w:p>
        </w:tc>
        <w:tc>
          <w:tcPr>
            <w:tcW w:w="1841" w:type="dxa"/>
          </w:tcPr>
          <w:p w:rsidR="005B3737" w:rsidRDefault="007C3A6A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44" w:type="dxa"/>
          </w:tcPr>
          <w:p w:rsidR="005B3737" w:rsidRDefault="007C3A6A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B3737">
        <w:trPr>
          <w:trHeight w:hRule="exact" w:val="838"/>
        </w:trPr>
        <w:tc>
          <w:tcPr>
            <w:tcW w:w="1102" w:type="dxa"/>
          </w:tcPr>
          <w:p w:rsidR="005B3737" w:rsidRDefault="007C3A6A">
            <w:pPr>
              <w:pStyle w:val="TableParagraph"/>
              <w:spacing w:line="267" w:lineRule="exact"/>
              <w:ind w:left="251" w:right="2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4679" w:type="dxa"/>
            <w:gridSpan w:val="2"/>
          </w:tcPr>
          <w:p w:rsidR="005B3737" w:rsidRPr="00792B1F" w:rsidRDefault="007C3A6A">
            <w:pPr>
              <w:pStyle w:val="TableParagraph"/>
              <w:ind w:left="100" w:right="1113"/>
              <w:rPr>
                <w:sz w:val="24"/>
                <w:lang w:val="ru-RU"/>
              </w:rPr>
            </w:pPr>
            <w:r w:rsidRPr="00792B1F">
              <w:rPr>
                <w:b/>
                <w:sz w:val="24"/>
                <w:lang w:val="ru-RU"/>
              </w:rPr>
              <w:t xml:space="preserve">Лекция 5-6. </w:t>
            </w:r>
            <w:r w:rsidRPr="00792B1F">
              <w:rPr>
                <w:sz w:val="24"/>
                <w:lang w:val="ru-RU"/>
              </w:rPr>
              <w:t>Органикалық синтез өнімдерін анализдеудегі ЯМ</w:t>
            </w:r>
            <w:proofErr w:type="gramStart"/>
            <w:r w:rsidRPr="00792B1F">
              <w:rPr>
                <w:sz w:val="24"/>
                <w:lang w:val="ru-RU"/>
              </w:rPr>
              <w:t>Р-</w:t>
            </w:r>
            <w:proofErr w:type="gramEnd"/>
            <w:r w:rsidRPr="00792B1F">
              <w:rPr>
                <w:sz w:val="24"/>
                <w:lang w:val="ru-RU"/>
              </w:rPr>
              <w:t xml:space="preserve"> спектроскопиясы.</w:t>
            </w:r>
          </w:p>
        </w:tc>
        <w:tc>
          <w:tcPr>
            <w:tcW w:w="1841" w:type="dxa"/>
          </w:tcPr>
          <w:p w:rsidR="005B3737" w:rsidRDefault="007C3A6A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4" w:type="dxa"/>
          </w:tcPr>
          <w:p w:rsidR="005B3737" w:rsidRDefault="005B3737"/>
        </w:tc>
      </w:tr>
      <w:tr w:rsidR="005B3737">
        <w:trPr>
          <w:trHeight w:hRule="exact" w:val="838"/>
        </w:trPr>
        <w:tc>
          <w:tcPr>
            <w:tcW w:w="1102" w:type="dxa"/>
          </w:tcPr>
          <w:p w:rsidR="005B3737" w:rsidRDefault="007C3A6A">
            <w:pPr>
              <w:pStyle w:val="TableParagraph"/>
              <w:spacing w:line="267" w:lineRule="exact"/>
              <w:ind w:left="251" w:right="2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4679" w:type="dxa"/>
            <w:gridSpan w:val="2"/>
          </w:tcPr>
          <w:p w:rsidR="005B3737" w:rsidRDefault="007C3A6A">
            <w:pPr>
              <w:pStyle w:val="TableParagraph"/>
              <w:ind w:left="100" w:right="302"/>
              <w:rPr>
                <w:sz w:val="24"/>
              </w:rPr>
            </w:pPr>
            <w:r>
              <w:rPr>
                <w:b/>
                <w:sz w:val="24"/>
              </w:rPr>
              <w:t xml:space="preserve">Зертханалық сабақ. </w:t>
            </w:r>
            <w:r>
              <w:rPr>
                <w:sz w:val="24"/>
              </w:rPr>
              <w:t>Нәзік органикалық синтез өнімдерінің ЯМР спектрлерін талдау. Жеке тапсырмалар.</w:t>
            </w:r>
          </w:p>
        </w:tc>
        <w:tc>
          <w:tcPr>
            <w:tcW w:w="1841" w:type="dxa"/>
          </w:tcPr>
          <w:p w:rsidR="005B3737" w:rsidRDefault="007C3A6A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844" w:type="dxa"/>
          </w:tcPr>
          <w:p w:rsidR="005B3737" w:rsidRDefault="007C3A6A">
            <w:pPr>
              <w:pStyle w:val="TableParagraph"/>
              <w:spacing w:line="267" w:lineRule="exact"/>
              <w:ind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  <w:tr w:rsidR="005B3737">
        <w:trPr>
          <w:trHeight w:hRule="exact" w:val="286"/>
        </w:trPr>
        <w:tc>
          <w:tcPr>
            <w:tcW w:w="1102" w:type="dxa"/>
          </w:tcPr>
          <w:p w:rsidR="005B3737" w:rsidRDefault="007C3A6A">
            <w:pPr>
              <w:pStyle w:val="TableParagraph"/>
              <w:spacing w:line="267" w:lineRule="exact"/>
              <w:ind w:left="251" w:right="2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4679" w:type="dxa"/>
            <w:gridSpan w:val="2"/>
          </w:tcPr>
          <w:p w:rsidR="005B3737" w:rsidRDefault="007C3A6A">
            <w:pPr>
              <w:pStyle w:val="TableParagraph"/>
              <w:spacing w:line="262" w:lineRule="exact"/>
              <w:ind w:left="100" w:right="302"/>
              <w:rPr>
                <w:sz w:val="24"/>
              </w:rPr>
            </w:pPr>
            <w:r>
              <w:rPr>
                <w:b/>
                <w:sz w:val="24"/>
              </w:rPr>
              <w:t xml:space="preserve">СӨЖ   5-6. </w:t>
            </w:r>
            <w:r>
              <w:rPr>
                <w:sz w:val="24"/>
              </w:rPr>
              <w:t>Бояу, дәрілік заттар және т.б.</w:t>
            </w:r>
          </w:p>
        </w:tc>
        <w:tc>
          <w:tcPr>
            <w:tcW w:w="1841" w:type="dxa"/>
          </w:tcPr>
          <w:p w:rsidR="005B3737" w:rsidRDefault="007C3A6A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4" w:type="dxa"/>
          </w:tcPr>
          <w:p w:rsidR="005B3737" w:rsidRDefault="007C3A6A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</w:tbl>
    <w:p w:rsidR="005B3737" w:rsidRDefault="005B3737">
      <w:pPr>
        <w:spacing w:line="267" w:lineRule="exact"/>
        <w:rPr>
          <w:sz w:val="24"/>
        </w:rPr>
        <w:sectPr w:rsidR="005B3737">
          <w:pgSz w:w="11910" w:h="16840"/>
          <w:pgMar w:top="1120" w:right="7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679"/>
        <w:gridCol w:w="1841"/>
        <w:gridCol w:w="1844"/>
      </w:tblGrid>
      <w:tr w:rsidR="005B3737">
        <w:trPr>
          <w:trHeight w:hRule="exact" w:val="840"/>
        </w:trPr>
        <w:tc>
          <w:tcPr>
            <w:tcW w:w="1102" w:type="dxa"/>
          </w:tcPr>
          <w:p w:rsidR="005B3737" w:rsidRDefault="005B3737"/>
        </w:tc>
        <w:tc>
          <w:tcPr>
            <w:tcW w:w="4679" w:type="dxa"/>
          </w:tcPr>
          <w:p w:rsidR="005B3737" w:rsidRDefault="007C3A6A">
            <w:pPr>
              <w:pStyle w:val="TableParagraph"/>
              <w:ind w:left="100" w:right="685"/>
              <w:rPr>
                <w:sz w:val="24"/>
              </w:rPr>
            </w:pPr>
            <w:proofErr w:type="gramStart"/>
            <w:r>
              <w:rPr>
                <w:sz w:val="24"/>
              </w:rPr>
              <w:t>өндірісіндегі</w:t>
            </w:r>
            <w:proofErr w:type="gramEnd"/>
            <w:r>
              <w:rPr>
                <w:sz w:val="24"/>
              </w:rPr>
              <w:t xml:space="preserve"> жартылай өнімдердегі технологиялық процесстерді бақылау әдістері.</w:t>
            </w:r>
          </w:p>
        </w:tc>
        <w:tc>
          <w:tcPr>
            <w:tcW w:w="1841" w:type="dxa"/>
          </w:tcPr>
          <w:p w:rsidR="005B3737" w:rsidRDefault="005B3737"/>
        </w:tc>
        <w:tc>
          <w:tcPr>
            <w:tcW w:w="1844" w:type="dxa"/>
          </w:tcPr>
          <w:p w:rsidR="005B3737" w:rsidRDefault="005B3737"/>
        </w:tc>
      </w:tr>
      <w:tr w:rsidR="005B3737">
        <w:trPr>
          <w:trHeight w:hRule="exact" w:val="1114"/>
        </w:trPr>
        <w:tc>
          <w:tcPr>
            <w:tcW w:w="1102" w:type="dxa"/>
          </w:tcPr>
          <w:p w:rsidR="005B3737" w:rsidRDefault="007C3A6A">
            <w:pPr>
              <w:pStyle w:val="TableParagraph"/>
              <w:spacing w:line="267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4679" w:type="dxa"/>
          </w:tcPr>
          <w:p w:rsidR="005B3737" w:rsidRPr="00792B1F" w:rsidRDefault="007C3A6A">
            <w:pPr>
              <w:pStyle w:val="TableParagraph"/>
              <w:ind w:left="100" w:right="140"/>
              <w:rPr>
                <w:sz w:val="24"/>
                <w:lang w:val="ru-RU"/>
              </w:rPr>
            </w:pPr>
            <w:r w:rsidRPr="00792B1F">
              <w:rPr>
                <w:b/>
                <w:sz w:val="24"/>
                <w:lang w:val="ru-RU"/>
              </w:rPr>
              <w:t xml:space="preserve">Лекция 7. </w:t>
            </w:r>
            <w:r w:rsidRPr="00792B1F">
              <w:rPr>
                <w:sz w:val="24"/>
                <w:lang w:val="ru-RU"/>
              </w:rPr>
              <w:t>Органикалық синтездегі негізгі процесстер. Маңызды парафиндер мен алкилароматты өнді</w:t>
            </w:r>
            <w:proofErr w:type="gramStart"/>
            <w:r w:rsidRPr="00792B1F">
              <w:rPr>
                <w:sz w:val="24"/>
                <w:lang w:val="ru-RU"/>
              </w:rPr>
              <w:t>р</w:t>
            </w:r>
            <w:proofErr w:type="gramEnd"/>
            <w:r w:rsidRPr="00792B1F">
              <w:rPr>
                <w:sz w:val="24"/>
                <w:lang w:val="ru-RU"/>
              </w:rPr>
              <w:t>істік органикалық өнімдерді синтездеу және анализдеу</w:t>
            </w:r>
          </w:p>
        </w:tc>
        <w:tc>
          <w:tcPr>
            <w:tcW w:w="1841" w:type="dxa"/>
          </w:tcPr>
          <w:p w:rsidR="005B3737" w:rsidRDefault="007C3A6A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44" w:type="dxa"/>
          </w:tcPr>
          <w:p w:rsidR="005B3737" w:rsidRDefault="005B3737"/>
        </w:tc>
      </w:tr>
      <w:tr w:rsidR="005B3737">
        <w:trPr>
          <w:trHeight w:hRule="exact" w:val="562"/>
        </w:trPr>
        <w:tc>
          <w:tcPr>
            <w:tcW w:w="1102" w:type="dxa"/>
          </w:tcPr>
          <w:p w:rsidR="005B3737" w:rsidRDefault="007C3A6A">
            <w:pPr>
              <w:pStyle w:val="TableParagraph"/>
              <w:spacing w:line="267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4679" w:type="dxa"/>
          </w:tcPr>
          <w:p w:rsidR="005B3737" w:rsidRDefault="007C3A6A">
            <w:pPr>
              <w:pStyle w:val="TableParagraph"/>
              <w:ind w:left="100" w:right="380"/>
              <w:rPr>
                <w:sz w:val="24"/>
              </w:rPr>
            </w:pPr>
            <w:r>
              <w:rPr>
                <w:b/>
                <w:sz w:val="24"/>
              </w:rPr>
              <w:t xml:space="preserve">Зертханалық сабақ. </w:t>
            </w:r>
            <w:r>
              <w:rPr>
                <w:sz w:val="24"/>
              </w:rPr>
              <w:t>Өткен сабақтарды қорытындылау. Коллоквиум</w:t>
            </w:r>
          </w:p>
        </w:tc>
        <w:tc>
          <w:tcPr>
            <w:tcW w:w="1841" w:type="dxa"/>
          </w:tcPr>
          <w:p w:rsidR="005B3737" w:rsidRDefault="007C3A6A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4" w:type="dxa"/>
          </w:tcPr>
          <w:p w:rsidR="005B3737" w:rsidRDefault="007C3A6A">
            <w:pPr>
              <w:pStyle w:val="TableParagraph"/>
              <w:spacing w:line="267" w:lineRule="exact"/>
              <w:ind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</w:tr>
      <w:tr w:rsidR="005B3737">
        <w:trPr>
          <w:trHeight w:hRule="exact" w:val="838"/>
        </w:trPr>
        <w:tc>
          <w:tcPr>
            <w:tcW w:w="1102" w:type="dxa"/>
          </w:tcPr>
          <w:p w:rsidR="005B3737" w:rsidRDefault="007C3A6A">
            <w:pPr>
              <w:pStyle w:val="TableParagraph"/>
              <w:spacing w:line="267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4679" w:type="dxa"/>
          </w:tcPr>
          <w:p w:rsidR="005B3737" w:rsidRDefault="007C3A6A">
            <w:pPr>
              <w:pStyle w:val="TableParagraph"/>
              <w:ind w:left="100" w:right="2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СӨЖ 7. </w:t>
            </w:r>
            <w:r>
              <w:rPr>
                <w:sz w:val="24"/>
              </w:rPr>
              <w:t>Ацетон мысалында шикізаттың химиялық табиғатының өндірістік өндіру әдісіне әсері.</w:t>
            </w:r>
          </w:p>
        </w:tc>
        <w:tc>
          <w:tcPr>
            <w:tcW w:w="1841" w:type="dxa"/>
          </w:tcPr>
          <w:p w:rsidR="005B3737" w:rsidRDefault="007C3A6A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44" w:type="dxa"/>
          </w:tcPr>
          <w:p w:rsidR="005B3737" w:rsidRDefault="007C3A6A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B3737">
        <w:trPr>
          <w:trHeight w:hRule="exact" w:val="286"/>
        </w:trPr>
        <w:tc>
          <w:tcPr>
            <w:tcW w:w="1102" w:type="dxa"/>
          </w:tcPr>
          <w:p w:rsidR="005B3737" w:rsidRDefault="007C3A6A">
            <w:pPr>
              <w:pStyle w:val="TableParagraph"/>
              <w:spacing w:line="267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4679" w:type="dxa"/>
          </w:tcPr>
          <w:p w:rsidR="005B3737" w:rsidRDefault="007C3A6A">
            <w:pPr>
              <w:pStyle w:val="TableParagraph"/>
              <w:spacing w:line="267" w:lineRule="exact"/>
              <w:ind w:left="100" w:right="679"/>
              <w:rPr>
                <w:b/>
                <w:sz w:val="24"/>
              </w:rPr>
            </w:pPr>
            <w:r>
              <w:rPr>
                <w:b/>
                <w:sz w:val="24"/>
              </w:rPr>
              <w:t>CОӨЖ</w:t>
            </w:r>
          </w:p>
        </w:tc>
        <w:tc>
          <w:tcPr>
            <w:tcW w:w="1841" w:type="dxa"/>
          </w:tcPr>
          <w:p w:rsidR="005B3737" w:rsidRDefault="005B3737"/>
        </w:tc>
        <w:tc>
          <w:tcPr>
            <w:tcW w:w="1844" w:type="dxa"/>
          </w:tcPr>
          <w:p w:rsidR="005B3737" w:rsidRDefault="007C3A6A">
            <w:pPr>
              <w:pStyle w:val="TableParagraph"/>
              <w:spacing w:line="267" w:lineRule="exact"/>
              <w:ind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5B3737">
        <w:trPr>
          <w:trHeight w:hRule="exact" w:val="286"/>
        </w:trPr>
        <w:tc>
          <w:tcPr>
            <w:tcW w:w="1102" w:type="dxa"/>
          </w:tcPr>
          <w:p w:rsidR="005B3737" w:rsidRDefault="005B3737"/>
        </w:tc>
        <w:tc>
          <w:tcPr>
            <w:tcW w:w="4679" w:type="dxa"/>
          </w:tcPr>
          <w:p w:rsidR="005B3737" w:rsidRDefault="007C3A6A">
            <w:pPr>
              <w:pStyle w:val="TableParagraph"/>
              <w:spacing w:line="267" w:lineRule="exact"/>
              <w:ind w:left="100" w:right="679"/>
              <w:rPr>
                <w:b/>
                <w:sz w:val="24"/>
              </w:rPr>
            </w:pPr>
            <w:r>
              <w:rPr>
                <w:b/>
                <w:sz w:val="24"/>
              </w:rPr>
              <w:t>1 Аралық бақылау (АБ)</w:t>
            </w:r>
          </w:p>
        </w:tc>
        <w:tc>
          <w:tcPr>
            <w:tcW w:w="1841" w:type="dxa"/>
          </w:tcPr>
          <w:p w:rsidR="005B3737" w:rsidRDefault="005B3737"/>
        </w:tc>
        <w:tc>
          <w:tcPr>
            <w:tcW w:w="1844" w:type="dxa"/>
          </w:tcPr>
          <w:p w:rsidR="005B3737" w:rsidRDefault="007C3A6A">
            <w:pPr>
              <w:pStyle w:val="TableParagraph"/>
              <w:spacing w:line="267" w:lineRule="exact"/>
              <w:ind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100 % (30 б)</w:t>
            </w:r>
          </w:p>
        </w:tc>
      </w:tr>
      <w:tr w:rsidR="005B3737">
        <w:trPr>
          <w:trHeight w:hRule="exact" w:val="288"/>
        </w:trPr>
        <w:tc>
          <w:tcPr>
            <w:tcW w:w="1102" w:type="dxa"/>
          </w:tcPr>
          <w:p w:rsidR="005B3737" w:rsidRDefault="005B3737"/>
        </w:tc>
        <w:tc>
          <w:tcPr>
            <w:tcW w:w="4679" w:type="dxa"/>
          </w:tcPr>
          <w:p w:rsidR="005B3737" w:rsidRDefault="007C3A6A">
            <w:pPr>
              <w:pStyle w:val="TableParagraph"/>
              <w:spacing w:line="270" w:lineRule="exact"/>
              <w:ind w:left="100" w:right="679"/>
              <w:rPr>
                <w:b/>
                <w:sz w:val="24"/>
              </w:rPr>
            </w:pPr>
            <w:r>
              <w:rPr>
                <w:b/>
                <w:sz w:val="24"/>
              </w:rPr>
              <w:t>Midterm Exam</w:t>
            </w:r>
          </w:p>
        </w:tc>
        <w:tc>
          <w:tcPr>
            <w:tcW w:w="1841" w:type="dxa"/>
          </w:tcPr>
          <w:p w:rsidR="005B3737" w:rsidRDefault="005B3737"/>
        </w:tc>
        <w:tc>
          <w:tcPr>
            <w:tcW w:w="1844" w:type="dxa"/>
          </w:tcPr>
          <w:p w:rsidR="005B3737" w:rsidRDefault="007C3A6A">
            <w:pPr>
              <w:pStyle w:val="TableParagraph"/>
              <w:spacing w:line="270" w:lineRule="exact"/>
              <w:ind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100 % (10 б)</w:t>
            </w:r>
          </w:p>
        </w:tc>
      </w:tr>
      <w:tr w:rsidR="005B3737">
        <w:trPr>
          <w:trHeight w:hRule="exact" w:val="1390"/>
        </w:trPr>
        <w:tc>
          <w:tcPr>
            <w:tcW w:w="1102" w:type="dxa"/>
          </w:tcPr>
          <w:p w:rsidR="005B3737" w:rsidRDefault="007C3A6A">
            <w:pPr>
              <w:pStyle w:val="TableParagraph"/>
              <w:spacing w:line="268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4679" w:type="dxa"/>
          </w:tcPr>
          <w:p w:rsidR="005B3737" w:rsidRDefault="007C3A6A">
            <w:pPr>
              <w:pStyle w:val="TableParagraph"/>
              <w:ind w:left="100" w:right="283"/>
              <w:rPr>
                <w:sz w:val="24"/>
              </w:rPr>
            </w:pPr>
            <w:r>
              <w:rPr>
                <w:b/>
                <w:sz w:val="24"/>
              </w:rPr>
              <w:t xml:space="preserve">Лекция 8. </w:t>
            </w:r>
            <w:r>
              <w:rPr>
                <w:sz w:val="24"/>
              </w:rPr>
              <w:t>Көмірсутектерді гидрлеу және дегидрлеу өнімдерін физика химиялық әдістер негізінде анализдеу. Этилен, пропилен, бутадиен 1</w:t>
            </w:r>
            <w:proofErr w:type="gramStart"/>
            <w:r>
              <w:rPr>
                <w:sz w:val="24"/>
              </w:rPr>
              <w:t>,3</w:t>
            </w:r>
            <w:proofErr w:type="gramEnd"/>
            <w:r>
              <w:rPr>
                <w:sz w:val="24"/>
              </w:rPr>
              <w:t xml:space="preserve"> және изопрен өндірісі.</w:t>
            </w:r>
          </w:p>
        </w:tc>
        <w:tc>
          <w:tcPr>
            <w:tcW w:w="1841" w:type="dxa"/>
          </w:tcPr>
          <w:p w:rsidR="005B3737" w:rsidRDefault="007C3A6A">
            <w:pPr>
              <w:pStyle w:val="TableParagraph"/>
              <w:spacing w:line="268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44" w:type="dxa"/>
          </w:tcPr>
          <w:p w:rsidR="005B3737" w:rsidRDefault="005B3737"/>
        </w:tc>
      </w:tr>
      <w:tr w:rsidR="005B3737">
        <w:trPr>
          <w:trHeight w:hRule="exact" w:val="562"/>
        </w:trPr>
        <w:tc>
          <w:tcPr>
            <w:tcW w:w="1102" w:type="dxa"/>
          </w:tcPr>
          <w:p w:rsidR="005B3737" w:rsidRDefault="007C3A6A">
            <w:pPr>
              <w:pStyle w:val="TableParagraph"/>
              <w:spacing w:line="267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4679" w:type="dxa"/>
          </w:tcPr>
          <w:p w:rsidR="005B3737" w:rsidRDefault="007C3A6A">
            <w:pPr>
              <w:pStyle w:val="TableParagraph"/>
              <w:ind w:left="100" w:right="816"/>
              <w:rPr>
                <w:sz w:val="24"/>
              </w:rPr>
            </w:pPr>
            <w:r>
              <w:rPr>
                <w:b/>
                <w:sz w:val="24"/>
              </w:rPr>
              <w:t xml:space="preserve">Зертханалық сабақ. </w:t>
            </w:r>
            <w:r>
              <w:rPr>
                <w:sz w:val="24"/>
              </w:rPr>
              <w:t>Көмірсутектер туындыларын алу</w:t>
            </w:r>
          </w:p>
        </w:tc>
        <w:tc>
          <w:tcPr>
            <w:tcW w:w="1841" w:type="dxa"/>
          </w:tcPr>
          <w:p w:rsidR="005B3737" w:rsidRDefault="007C3A6A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4" w:type="dxa"/>
          </w:tcPr>
          <w:p w:rsidR="005B3737" w:rsidRDefault="007C3A6A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5B3737">
        <w:trPr>
          <w:trHeight w:hRule="exact" w:val="562"/>
        </w:trPr>
        <w:tc>
          <w:tcPr>
            <w:tcW w:w="1102" w:type="dxa"/>
          </w:tcPr>
          <w:p w:rsidR="005B3737" w:rsidRDefault="007C3A6A">
            <w:pPr>
              <w:pStyle w:val="TableParagraph"/>
              <w:spacing w:line="267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4679" w:type="dxa"/>
          </w:tcPr>
          <w:p w:rsidR="005B3737" w:rsidRDefault="007C3A6A">
            <w:pPr>
              <w:pStyle w:val="TableParagraph"/>
              <w:ind w:left="100" w:right="380"/>
              <w:rPr>
                <w:sz w:val="24"/>
              </w:rPr>
            </w:pPr>
            <w:r>
              <w:rPr>
                <w:b/>
                <w:sz w:val="24"/>
              </w:rPr>
              <w:t xml:space="preserve">СӨЖ 8. </w:t>
            </w:r>
            <w:r>
              <w:rPr>
                <w:sz w:val="24"/>
              </w:rPr>
              <w:t>Негізгі органикалық синтездің дәрілік заттар өндірісінде қолданылуы.</w:t>
            </w:r>
          </w:p>
        </w:tc>
        <w:tc>
          <w:tcPr>
            <w:tcW w:w="1841" w:type="dxa"/>
          </w:tcPr>
          <w:p w:rsidR="005B3737" w:rsidRDefault="007C3A6A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44" w:type="dxa"/>
          </w:tcPr>
          <w:p w:rsidR="005B3737" w:rsidRDefault="007C3A6A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B3737">
        <w:trPr>
          <w:trHeight w:hRule="exact" w:val="838"/>
        </w:trPr>
        <w:tc>
          <w:tcPr>
            <w:tcW w:w="1102" w:type="dxa"/>
          </w:tcPr>
          <w:p w:rsidR="005B3737" w:rsidRDefault="007C3A6A">
            <w:pPr>
              <w:pStyle w:val="TableParagraph"/>
              <w:spacing w:line="267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4679" w:type="dxa"/>
          </w:tcPr>
          <w:p w:rsidR="005B3737" w:rsidRDefault="007C3A6A">
            <w:pPr>
              <w:pStyle w:val="TableParagraph"/>
              <w:ind w:left="100" w:right="71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Лекция 9. </w:t>
            </w:r>
            <w:r>
              <w:rPr>
                <w:sz w:val="24"/>
              </w:rPr>
              <w:t>Маңызды алифатты және ароматты көмірсутектерді алкилдеу өнімдерін анализдеу</w:t>
            </w:r>
          </w:p>
        </w:tc>
        <w:tc>
          <w:tcPr>
            <w:tcW w:w="1841" w:type="dxa"/>
          </w:tcPr>
          <w:p w:rsidR="005B3737" w:rsidRDefault="005B3737"/>
        </w:tc>
        <w:tc>
          <w:tcPr>
            <w:tcW w:w="1844" w:type="dxa"/>
          </w:tcPr>
          <w:p w:rsidR="005B3737" w:rsidRDefault="005B3737"/>
        </w:tc>
      </w:tr>
      <w:tr w:rsidR="005B3737">
        <w:trPr>
          <w:trHeight w:hRule="exact" w:val="838"/>
        </w:trPr>
        <w:tc>
          <w:tcPr>
            <w:tcW w:w="1102" w:type="dxa"/>
          </w:tcPr>
          <w:p w:rsidR="005B3737" w:rsidRDefault="007C3A6A">
            <w:pPr>
              <w:pStyle w:val="TableParagraph"/>
              <w:spacing w:line="267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4679" w:type="dxa"/>
          </w:tcPr>
          <w:p w:rsidR="005B3737" w:rsidRDefault="007C3A6A">
            <w:pPr>
              <w:pStyle w:val="TableParagraph"/>
              <w:ind w:left="100" w:right="123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Зертханалық сабақ. </w:t>
            </w:r>
            <w:r>
              <w:rPr>
                <w:sz w:val="24"/>
              </w:rPr>
              <w:t>Ароматты көмірсутердің алкилдеу реакция негізіндегі синтездер</w:t>
            </w:r>
          </w:p>
        </w:tc>
        <w:tc>
          <w:tcPr>
            <w:tcW w:w="1841" w:type="dxa"/>
          </w:tcPr>
          <w:p w:rsidR="005B3737" w:rsidRDefault="007C3A6A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4" w:type="dxa"/>
          </w:tcPr>
          <w:p w:rsidR="005B3737" w:rsidRDefault="007C3A6A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5B3737">
        <w:trPr>
          <w:trHeight w:hRule="exact" w:val="1114"/>
        </w:trPr>
        <w:tc>
          <w:tcPr>
            <w:tcW w:w="1102" w:type="dxa"/>
          </w:tcPr>
          <w:p w:rsidR="005B3737" w:rsidRDefault="007C3A6A">
            <w:pPr>
              <w:pStyle w:val="TableParagraph"/>
              <w:spacing w:line="267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4679" w:type="dxa"/>
          </w:tcPr>
          <w:p w:rsidR="005B3737" w:rsidRDefault="007C3A6A">
            <w:pPr>
              <w:pStyle w:val="TableParagraph"/>
              <w:ind w:left="100" w:right="380"/>
              <w:rPr>
                <w:sz w:val="24"/>
              </w:rPr>
            </w:pPr>
            <w:r>
              <w:rPr>
                <w:b/>
                <w:sz w:val="24"/>
              </w:rPr>
              <w:t xml:space="preserve">СӨЖ 9. </w:t>
            </w:r>
            <w:r>
              <w:rPr>
                <w:sz w:val="24"/>
              </w:rPr>
              <w:t>Жаңа дәрілік заттарды алудың перспективті жолдары. Фармацевтика өндірісі үшін шикізаттар. Өндіріс ерекшелігі.</w:t>
            </w:r>
          </w:p>
        </w:tc>
        <w:tc>
          <w:tcPr>
            <w:tcW w:w="1841" w:type="dxa"/>
          </w:tcPr>
          <w:p w:rsidR="005B3737" w:rsidRDefault="007C3A6A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44" w:type="dxa"/>
          </w:tcPr>
          <w:p w:rsidR="005B3737" w:rsidRDefault="007C3A6A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B3737">
        <w:trPr>
          <w:trHeight w:hRule="exact" w:val="838"/>
        </w:trPr>
        <w:tc>
          <w:tcPr>
            <w:tcW w:w="1102" w:type="dxa"/>
          </w:tcPr>
          <w:p w:rsidR="005B3737" w:rsidRDefault="007C3A6A">
            <w:pPr>
              <w:pStyle w:val="TableParagraph"/>
              <w:spacing w:line="270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4679" w:type="dxa"/>
          </w:tcPr>
          <w:p w:rsidR="005B3737" w:rsidRDefault="007C3A6A">
            <w:pPr>
              <w:pStyle w:val="TableParagraph"/>
              <w:ind w:left="100" w:right="359"/>
              <w:rPr>
                <w:sz w:val="24"/>
              </w:rPr>
            </w:pPr>
            <w:r>
              <w:rPr>
                <w:b/>
                <w:sz w:val="24"/>
              </w:rPr>
              <w:t xml:space="preserve">Лекция 10. </w:t>
            </w:r>
            <w:r>
              <w:rPr>
                <w:sz w:val="24"/>
              </w:rPr>
              <w:t>Галоген туындылар өндірісі. Галоген туындыларды кешендік анализдеу.</w:t>
            </w:r>
          </w:p>
        </w:tc>
        <w:tc>
          <w:tcPr>
            <w:tcW w:w="1841" w:type="dxa"/>
          </w:tcPr>
          <w:p w:rsidR="005B3737" w:rsidRDefault="007C3A6A">
            <w:pPr>
              <w:pStyle w:val="TableParagraph"/>
              <w:spacing w:line="270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44" w:type="dxa"/>
          </w:tcPr>
          <w:p w:rsidR="005B3737" w:rsidRDefault="005B3737"/>
        </w:tc>
      </w:tr>
      <w:tr w:rsidR="005B3737">
        <w:trPr>
          <w:trHeight w:hRule="exact" w:val="564"/>
        </w:trPr>
        <w:tc>
          <w:tcPr>
            <w:tcW w:w="1102" w:type="dxa"/>
          </w:tcPr>
          <w:p w:rsidR="005B3737" w:rsidRDefault="007C3A6A">
            <w:pPr>
              <w:pStyle w:val="TableParagraph"/>
              <w:spacing w:line="270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4679" w:type="dxa"/>
          </w:tcPr>
          <w:p w:rsidR="005B3737" w:rsidRDefault="007C3A6A">
            <w:pPr>
              <w:pStyle w:val="TableParagraph"/>
              <w:ind w:left="100" w:right="1502"/>
              <w:rPr>
                <w:sz w:val="24"/>
              </w:rPr>
            </w:pPr>
            <w:r>
              <w:rPr>
                <w:b/>
                <w:sz w:val="24"/>
              </w:rPr>
              <w:t>Зертханалық сабақ</w:t>
            </w:r>
            <w:r>
              <w:rPr>
                <w:sz w:val="24"/>
              </w:rPr>
              <w:t>. Галоген туындыларды синтездеу</w:t>
            </w:r>
          </w:p>
        </w:tc>
        <w:tc>
          <w:tcPr>
            <w:tcW w:w="1841" w:type="dxa"/>
          </w:tcPr>
          <w:p w:rsidR="005B3737" w:rsidRDefault="007C3A6A">
            <w:pPr>
              <w:pStyle w:val="TableParagraph"/>
              <w:spacing w:line="270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4" w:type="dxa"/>
          </w:tcPr>
          <w:p w:rsidR="005B3737" w:rsidRDefault="007C3A6A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5B3737">
        <w:trPr>
          <w:trHeight w:hRule="exact" w:val="838"/>
        </w:trPr>
        <w:tc>
          <w:tcPr>
            <w:tcW w:w="1102" w:type="dxa"/>
          </w:tcPr>
          <w:p w:rsidR="005B3737" w:rsidRDefault="007C3A6A">
            <w:pPr>
              <w:pStyle w:val="TableParagraph"/>
              <w:spacing w:line="267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4679" w:type="dxa"/>
          </w:tcPr>
          <w:p w:rsidR="005B3737" w:rsidRDefault="007C3A6A">
            <w:pPr>
              <w:pStyle w:val="TableParagraph"/>
              <w:ind w:left="100" w:right="140"/>
              <w:rPr>
                <w:sz w:val="24"/>
              </w:rPr>
            </w:pPr>
            <w:r>
              <w:rPr>
                <w:b/>
                <w:sz w:val="24"/>
              </w:rPr>
              <w:t xml:space="preserve">СӨЖ-10. </w:t>
            </w:r>
            <w:r>
              <w:rPr>
                <w:sz w:val="24"/>
              </w:rPr>
              <w:t>Нәзік органикалық синтезді хош иісті заттар өндірісінде қолдану Және технологиялық процесті бақылау әдістері.</w:t>
            </w:r>
          </w:p>
        </w:tc>
        <w:tc>
          <w:tcPr>
            <w:tcW w:w="1841" w:type="dxa"/>
          </w:tcPr>
          <w:p w:rsidR="005B3737" w:rsidRDefault="007C3A6A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44" w:type="dxa"/>
          </w:tcPr>
          <w:p w:rsidR="005B3737" w:rsidRDefault="007C3A6A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B3737">
        <w:trPr>
          <w:trHeight w:hRule="exact" w:val="838"/>
        </w:trPr>
        <w:tc>
          <w:tcPr>
            <w:tcW w:w="1102" w:type="dxa"/>
          </w:tcPr>
          <w:p w:rsidR="005B3737" w:rsidRDefault="007C3A6A">
            <w:pPr>
              <w:pStyle w:val="TableParagraph"/>
              <w:spacing w:line="268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4679" w:type="dxa"/>
          </w:tcPr>
          <w:p w:rsidR="005B3737" w:rsidRDefault="007C3A6A">
            <w:pPr>
              <w:pStyle w:val="TableParagraph"/>
              <w:ind w:left="100" w:right="329"/>
              <w:rPr>
                <w:sz w:val="24"/>
              </w:rPr>
            </w:pPr>
            <w:r>
              <w:rPr>
                <w:b/>
                <w:sz w:val="24"/>
              </w:rPr>
              <w:t xml:space="preserve">Лекция 11. </w:t>
            </w:r>
            <w:r>
              <w:rPr>
                <w:sz w:val="24"/>
              </w:rPr>
              <w:t>Олефиндерді гидратациялау. Бір және көп атомды спирттерді анализдеу.</w:t>
            </w:r>
          </w:p>
        </w:tc>
        <w:tc>
          <w:tcPr>
            <w:tcW w:w="1841" w:type="dxa"/>
          </w:tcPr>
          <w:p w:rsidR="005B3737" w:rsidRDefault="007C3A6A">
            <w:pPr>
              <w:pStyle w:val="TableParagraph"/>
              <w:spacing w:line="268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44" w:type="dxa"/>
          </w:tcPr>
          <w:p w:rsidR="005B3737" w:rsidRDefault="005B3737"/>
        </w:tc>
      </w:tr>
      <w:tr w:rsidR="005B3737">
        <w:trPr>
          <w:trHeight w:hRule="exact" w:val="562"/>
        </w:trPr>
        <w:tc>
          <w:tcPr>
            <w:tcW w:w="1102" w:type="dxa"/>
          </w:tcPr>
          <w:p w:rsidR="005B3737" w:rsidRDefault="007C3A6A">
            <w:pPr>
              <w:pStyle w:val="TableParagraph"/>
              <w:spacing w:line="267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4679" w:type="dxa"/>
          </w:tcPr>
          <w:p w:rsidR="005B3737" w:rsidRDefault="007C3A6A">
            <w:pPr>
              <w:pStyle w:val="TableParagraph"/>
              <w:ind w:left="100" w:right="1126"/>
              <w:rPr>
                <w:sz w:val="24"/>
              </w:rPr>
            </w:pPr>
            <w:r>
              <w:rPr>
                <w:b/>
                <w:sz w:val="24"/>
              </w:rPr>
              <w:t xml:space="preserve">Зертханалық сабақ. </w:t>
            </w:r>
            <w:r>
              <w:rPr>
                <w:sz w:val="24"/>
              </w:rPr>
              <w:t>Гидратация өнімдерін синтездеу</w:t>
            </w:r>
          </w:p>
        </w:tc>
        <w:tc>
          <w:tcPr>
            <w:tcW w:w="1841" w:type="dxa"/>
          </w:tcPr>
          <w:p w:rsidR="005B3737" w:rsidRDefault="007C3A6A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4" w:type="dxa"/>
          </w:tcPr>
          <w:p w:rsidR="005B3737" w:rsidRDefault="007C3A6A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5B3737">
        <w:trPr>
          <w:trHeight w:hRule="exact" w:val="838"/>
        </w:trPr>
        <w:tc>
          <w:tcPr>
            <w:tcW w:w="1102" w:type="dxa"/>
          </w:tcPr>
          <w:p w:rsidR="005B3737" w:rsidRDefault="007C3A6A">
            <w:pPr>
              <w:pStyle w:val="TableParagraph"/>
              <w:spacing w:line="267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4679" w:type="dxa"/>
          </w:tcPr>
          <w:p w:rsidR="005B3737" w:rsidRDefault="007C3A6A">
            <w:pPr>
              <w:pStyle w:val="TableParagraph"/>
              <w:ind w:left="100" w:right="38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СӨЖ-11. </w:t>
            </w:r>
            <w:r>
              <w:rPr>
                <w:sz w:val="24"/>
              </w:rPr>
              <w:t>Нәзік органикалық синтезді тағамдық және дәмдеуіш заттар өндірісінде қолдану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1841" w:type="dxa"/>
          </w:tcPr>
          <w:p w:rsidR="005B3737" w:rsidRDefault="007C3A6A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44" w:type="dxa"/>
          </w:tcPr>
          <w:p w:rsidR="005B3737" w:rsidRDefault="007C3A6A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B3737">
        <w:trPr>
          <w:trHeight w:hRule="exact" w:val="562"/>
        </w:trPr>
        <w:tc>
          <w:tcPr>
            <w:tcW w:w="1102" w:type="dxa"/>
          </w:tcPr>
          <w:p w:rsidR="005B3737" w:rsidRDefault="007C3A6A">
            <w:pPr>
              <w:pStyle w:val="TableParagraph"/>
              <w:spacing w:line="267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4679" w:type="dxa"/>
          </w:tcPr>
          <w:p w:rsidR="005B3737" w:rsidRDefault="007C3A6A">
            <w:pPr>
              <w:pStyle w:val="TableParagraph"/>
              <w:tabs>
                <w:tab w:val="left" w:pos="1517"/>
              </w:tabs>
              <w:ind w:left="100" w:right="371"/>
              <w:rPr>
                <w:sz w:val="24"/>
              </w:rPr>
            </w:pPr>
            <w:r>
              <w:rPr>
                <w:b/>
                <w:sz w:val="24"/>
              </w:rPr>
              <w:t>Лекция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12.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Қаныққан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нафтендерді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тотықтыру өнімдеріндегі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технологиялық</w:t>
            </w:r>
          </w:p>
        </w:tc>
        <w:tc>
          <w:tcPr>
            <w:tcW w:w="1841" w:type="dxa"/>
          </w:tcPr>
          <w:p w:rsidR="005B3737" w:rsidRDefault="007C3A6A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44" w:type="dxa"/>
          </w:tcPr>
          <w:p w:rsidR="005B3737" w:rsidRDefault="005B3737"/>
        </w:tc>
      </w:tr>
    </w:tbl>
    <w:p w:rsidR="005B3737" w:rsidRDefault="005B3737">
      <w:pPr>
        <w:sectPr w:rsidR="005B3737">
          <w:pgSz w:w="11910" w:h="16840"/>
          <w:pgMar w:top="1120" w:right="7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679"/>
        <w:gridCol w:w="1841"/>
        <w:gridCol w:w="1844"/>
      </w:tblGrid>
      <w:tr w:rsidR="005B3737" w:rsidRPr="00792B1F">
        <w:trPr>
          <w:trHeight w:hRule="exact" w:val="564"/>
        </w:trPr>
        <w:tc>
          <w:tcPr>
            <w:tcW w:w="1102" w:type="dxa"/>
          </w:tcPr>
          <w:p w:rsidR="005B3737" w:rsidRDefault="005B3737"/>
        </w:tc>
        <w:tc>
          <w:tcPr>
            <w:tcW w:w="4679" w:type="dxa"/>
          </w:tcPr>
          <w:p w:rsidR="005B3737" w:rsidRPr="00792B1F" w:rsidRDefault="007C3A6A">
            <w:pPr>
              <w:pStyle w:val="TableParagraph"/>
              <w:ind w:left="100" w:right="679"/>
              <w:rPr>
                <w:sz w:val="24"/>
                <w:lang w:val="ru-RU"/>
              </w:rPr>
            </w:pPr>
            <w:r w:rsidRPr="00792B1F">
              <w:rPr>
                <w:sz w:val="24"/>
                <w:lang w:val="ru-RU"/>
              </w:rPr>
              <w:t xml:space="preserve">процестерді </w:t>
            </w:r>
            <w:proofErr w:type="gramStart"/>
            <w:r w:rsidRPr="00792B1F">
              <w:rPr>
                <w:sz w:val="24"/>
                <w:lang w:val="ru-RU"/>
              </w:rPr>
              <w:t>ба</w:t>
            </w:r>
            <w:proofErr w:type="gramEnd"/>
            <w:r w:rsidRPr="00792B1F">
              <w:rPr>
                <w:sz w:val="24"/>
                <w:lang w:val="ru-RU"/>
              </w:rPr>
              <w:t>қылау және анализдеу әдістері.</w:t>
            </w:r>
          </w:p>
        </w:tc>
        <w:tc>
          <w:tcPr>
            <w:tcW w:w="1841" w:type="dxa"/>
          </w:tcPr>
          <w:p w:rsidR="005B3737" w:rsidRPr="00792B1F" w:rsidRDefault="005B3737">
            <w:pPr>
              <w:rPr>
                <w:lang w:val="ru-RU"/>
              </w:rPr>
            </w:pPr>
          </w:p>
        </w:tc>
        <w:tc>
          <w:tcPr>
            <w:tcW w:w="1844" w:type="dxa"/>
          </w:tcPr>
          <w:p w:rsidR="005B3737" w:rsidRPr="00792B1F" w:rsidRDefault="005B3737">
            <w:pPr>
              <w:rPr>
                <w:lang w:val="ru-RU"/>
              </w:rPr>
            </w:pPr>
          </w:p>
        </w:tc>
      </w:tr>
      <w:tr w:rsidR="005B3737">
        <w:trPr>
          <w:trHeight w:hRule="exact" w:val="562"/>
        </w:trPr>
        <w:tc>
          <w:tcPr>
            <w:tcW w:w="1102" w:type="dxa"/>
          </w:tcPr>
          <w:p w:rsidR="005B3737" w:rsidRDefault="007C3A6A">
            <w:pPr>
              <w:pStyle w:val="TableParagraph"/>
              <w:spacing w:line="268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4679" w:type="dxa"/>
          </w:tcPr>
          <w:p w:rsidR="005B3737" w:rsidRDefault="007C3A6A">
            <w:pPr>
              <w:pStyle w:val="TableParagraph"/>
              <w:ind w:left="100" w:right="380"/>
              <w:rPr>
                <w:sz w:val="24"/>
              </w:rPr>
            </w:pPr>
            <w:r>
              <w:rPr>
                <w:b/>
                <w:sz w:val="24"/>
              </w:rPr>
              <w:t xml:space="preserve">Зертханалық сабақ. </w:t>
            </w:r>
            <w:r>
              <w:rPr>
                <w:sz w:val="24"/>
              </w:rPr>
              <w:t>Тотығу реакциясы өнімдерін алу</w:t>
            </w:r>
          </w:p>
        </w:tc>
        <w:tc>
          <w:tcPr>
            <w:tcW w:w="1841" w:type="dxa"/>
          </w:tcPr>
          <w:p w:rsidR="005B3737" w:rsidRDefault="007C3A6A">
            <w:pPr>
              <w:pStyle w:val="TableParagraph"/>
              <w:spacing w:line="268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4" w:type="dxa"/>
          </w:tcPr>
          <w:p w:rsidR="005B3737" w:rsidRDefault="007C3A6A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5B3737">
        <w:trPr>
          <w:trHeight w:hRule="exact" w:val="838"/>
        </w:trPr>
        <w:tc>
          <w:tcPr>
            <w:tcW w:w="1102" w:type="dxa"/>
          </w:tcPr>
          <w:p w:rsidR="005B3737" w:rsidRDefault="007C3A6A">
            <w:pPr>
              <w:pStyle w:val="TableParagraph"/>
              <w:spacing w:line="267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4679" w:type="dxa"/>
          </w:tcPr>
          <w:p w:rsidR="005B3737" w:rsidRDefault="007C3A6A">
            <w:pPr>
              <w:pStyle w:val="TableParagraph"/>
              <w:ind w:left="100" w:right="169"/>
              <w:rPr>
                <w:sz w:val="24"/>
              </w:rPr>
            </w:pPr>
            <w:r>
              <w:rPr>
                <w:b/>
                <w:sz w:val="24"/>
              </w:rPr>
              <w:t xml:space="preserve">СӨЖ 12. </w:t>
            </w:r>
            <w:r>
              <w:rPr>
                <w:sz w:val="24"/>
              </w:rPr>
              <w:t>Нәзік органикалық синтезді өсімдіктерді қорғау құралдары өндірісінде қолдану</w:t>
            </w:r>
          </w:p>
        </w:tc>
        <w:tc>
          <w:tcPr>
            <w:tcW w:w="1841" w:type="dxa"/>
          </w:tcPr>
          <w:p w:rsidR="005B3737" w:rsidRDefault="007C3A6A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44" w:type="dxa"/>
          </w:tcPr>
          <w:p w:rsidR="005B3737" w:rsidRDefault="007C3A6A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B3737">
        <w:trPr>
          <w:trHeight w:hRule="exact" w:val="1390"/>
        </w:trPr>
        <w:tc>
          <w:tcPr>
            <w:tcW w:w="1102" w:type="dxa"/>
          </w:tcPr>
          <w:p w:rsidR="005B3737" w:rsidRDefault="007C3A6A">
            <w:pPr>
              <w:pStyle w:val="TableParagraph"/>
              <w:spacing w:line="267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4679" w:type="dxa"/>
          </w:tcPr>
          <w:p w:rsidR="005B3737" w:rsidRDefault="007C3A6A">
            <w:pPr>
              <w:pStyle w:val="TableParagraph"/>
              <w:tabs>
                <w:tab w:val="left" w:pos="1517"/>
              </w:tabs>
              <w:ind w:left="100" w:right="227"/>
              <w:rPr>
                <w:sz w:val="24"/>
              </w:rPr>
            </w:pPr>
            <w:r>
              <w:rPr>
                <w:b/>
                <w:sz w:val="24"/>
              </w:rPr>
              <w:t>Лекция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13.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Карбонилді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қосылыстар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этерификация реакциясы өнімдері (ацетальдегид, ацетон, метилэтилкетон, циклогексанон, этилацетат) және оларды анализдеу.</w:t>
            </w:r>
          </w:p>
        </w:tc>
        <w:tc>
          <w:tcPr>
            <w:tcW w:w="1841" w:type="dxa"/>
          </w:tcPr>
          <w:p w:rsidR="005B3737" w:rsidRDefault="007C3A6A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44" w:type="dxa"/>
          </w:tcPr>
          <w:p w:rsidR="005B3737" w:rsidRDefault="005B3737"/>
        </w:tc>
      </w:tr>
      <w:tr w:rsidR="005B3737">
        <w:trPr>
          <w:trHeight w:hRule="exact" w:val="838"/>
        </w:trPr>
        <w:tc>
          <w:tcPr>
            <w:tcW w:w="1102" w:type="dxa"/>
          </w:tcPr>
          <w:p w:rsidR="005B3737" w:rsidRDefault="007C3A6A">
            <w:pPr>
              <w:pStyle w:val="TableParagraph"/>
              <w:spacing w:line="267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4679" w:type="dxa"/>
          </w:tcPr>
          <w:p w:rsidR="005B3737" w:rsidRDefault="007C3A6A">
            <w:pPr>
              <w:pStyle w:val="TableParagraph"/>
              <w:ind w:left="100" w:right="504"/>
              <w:rPr>
                <w:sz w:val="24"/>
              </w:rPr>
            </w:pPr>
            <w:r>
              <w:rPr>
                <w:b/>
                <w:sz w:val="24"/>
              </w:rPr>
              <w:t xml:space="preserve">Зертханалық сабақ. </w:t>
            </w:r>
            <w:r>
              <w:rPr>
                <w:sz w:val="24"/>
              </w:rPr>
              <w:t>Карбонилді қосылыстар мен этерификация реакция негізінде синтездеу</w:t>
            </w:r>
          </w:p>
        </w:tc>
        <w:tc>
          <w:tcPr>
            <w:tcW w:w="1841" w:type="dxa"/>
          </w:tcPr>
          <w:p w:rsidR="005B3737" w:rsidRDefault="007C3A6A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4" w:type="dxa"/>
          </w:tcPr>
          <w:p w:rsidR="005B3737" w:rsidRDefault="007C3A6A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5B3737">
        <w:trPr>
          <w:trHeight w:hRule="exact" w:val="562"/>
        </w:trPr>
        <w:tc>
          <w:tcPr>
            <w:tcW w:w="1102" w:type="dxa"/>
          </w:tcPr>
          <w:p w:rsidR="005B3737" w:rsidRDefault="007C3A6A">
            <w:pPr>
              <w:pStyle w:val="TableParagraph"/>
              <w:spacing w:line="268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</w:p>
        </w:tc>
        <w:tc>
          <w:tcPr>
            <w:tcW w:w="4679" w:type="dxa"/>
          </w:tcPr>
          <w:p w:rsidR="005B3737" w:rsidRDefault="007C3A6A">
            <w:pPr>
              <w:pStyle w:val="TableParagraph"/>
              <w:ind w:left="100" w:right="140"/>
              <w:rPr>
                <w:sz w:val="24"/>
              </w:rPr>
            </w:pPr>
            <w:r>
              <w:rPr>
                <w:b/>
                <w:sz w:val="24"/>
              </w:rPr>
              <w:t xml:space="preserve">СӨЖ 13. </w:t>
            </w:r>
            <w:r>
              <w:rPr>
                <w:sz w:val="24"/>
              </w:rPr>
              <w:t>Нәзік органикалық синтезді бояу өндірісінде қолдану</w:t>
            </w:r>
          </w:p>
        </w:tc>
        <w:tc>
          <w:tcPr>
            <w:tcW w:w="1841" w:type="dxa"/>
          </w:tcPr>
          <w:p w:rsidR="005B3737" w:rsidRDefault="007C3A6A">
            <w:pPr>
              <w:pStyle w:val="TableParagraph"/>
              <w:spacing w:line="268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44" w:type="dxa"/>
          </w:tcPr>
          <w:p w:rsidR="005B3737" w:rsidRDefault="007C3A6A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B3737">
        <w:trPr>
          <w:trHeight w:hRule="exact" w:val="1114"/>
        </w:trPr>
        <w:tc>
          <w:tcPr>
            <w:tcW w:w="1102" w:type="dxa"/>
          </w:tcPr>
          <w:p w:rsidR="005B3737" w:rsidRDefault="007C3A6A">
            <w:pPr>
              <w:pStyle w:val="TableParagraph"/>
              <w:spacing w:line="270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4679" w:type="dxa"/>
          </w:tcPr>
          <w:p w:rsidR="005B3737" w:rsidRDefault="007C3A6A">
            <w:pPr>
              <w:pStyle w:val="TableParagraph"/>
              <w:ind w:left="100" w:right="316"/>
              <w:rPr>
                <w:sz w:val="24"/>
              </w:rPr>
            </w:pPr>
            <w:r>
              <w:rPr>
                <w:b/>
                <w:sz w:val="24"/>
              </w:rPr>
              <w:t xml:space="preserve">Лекция 14. </w:t>
            </w:r>
            <w:r>
              <w:rPr>
                <w:sz w:val="24"/>
              </w:rPr>
              <w:t>Азотты органикалық қосылыстар (нитроқосылыстар, аминдер, нитрилдер) өндірісі және өнімдерді анализдеу.</w:t>
            </w:r>
          </w:p>
        </w:tc>
        <w:tc>
          <w:tcPr>
            <w:tcW w:w="1841" w:type="dxa"/>
          </w:tcPr>
          <w:p w:rsidR="005B3737" w:rsidRDefault="007C3A6A">
            <w:pPr>
              <w:pStyle w:val="TableParagraph"/>
              <w:spacing w:line="270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44" w:type="dxa"/>
          </w:tcPr>
          <w:p w:rsidR="005B3737" w:rsidRDefault="005B3737"/>
        </w:tc>
      </w:tr>
      <w:tr w:rsidR="005B3737">
        <w:trPr>
          <w:trHeight w:hRule="exact" w:val="564"/>
        </w:trPr>
        <w:tc>
          <w:tcPr>
            <w:tcW w:w="1102" w:type="dxa"/>
          </w:tcPr>
          <w:p w:rsidR="005B3737" w:rsidRDefault="007C3A6A">
            <w:pPr>
              <w:pStyle w:val="TableParagraph"/>
              <w:spacing w:line="270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  <w:tc>
          <w:tcPr>
            <w:tcW w:w="4679" w:type="dxa"/>
          </w:tcPr>
          <w:p w:rsidR="005B3737" w:rsidRDefault="007C3A6A">
            <w:pPr>
              <w:pStyle w:val="TableParagraph"/>
              <w:ind w:left="100" w:right="380"/>
              <w:rPr>
                <w:sz w:val="24"/>
              </w:rPr>
            </w:pPr>
            <w:r>
              <w:rPr>
                <w:b/>
                <w:sz w:val="24"/>
              </w:rPr>
              <w:t xml:space="preserve">Зертханалық сабақ. </w:t>
            </w:r>
            <w:r>
              <w:rPr>
                <w:sz w:val="24"/>
              </w:rPr>
              <w:t>Аминдеу, нитрлеу реакциясы негізіндегі синтездер.</w:t>
            </w:r>
          </w:p>
        </w:tc>
        <w:tc>
          <w:tcPr>
            <w:tcW w:w="1841" w:type="dxa"/>
          </w:tcPr>
          <w:p w:rsidR="005B3737" w:rsidRDefault="007C3A6A">
            <w:pPr>
              <w:pStyle w:val="TableParagraph"/>
              <w:spacing w:line="270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4" w:type="dxa"/>
          </w:tcPr>
          <w:p w:rsidR="005B3737" w:rsidRDefault="007C3A6A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5B3737">
        <w:trPr>
          <w:trHeight w:hRule="exact" w:val="838"/>
        </w:trPr>
        <w:tc>
          <w:tcPr>
            <w:tcW w:w="1102" w:type="dxa"/>
          </w:tcPr>
          <w:p w:rsidR="005B3737" w:rsidRDefault="007C3A6A">
            <w:pPr>
              <w:pStyle w:val="TableParagraph"/>
              <w:spacing w:line="267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4679" w:type="dxa"/>
          </w:tcPr>
          <w:p w:rsidR="005B3737" w:rsidRPr="00792B1F" w:rsidRDefault="007C3A6A">
            <w:pPr>
              <w:pStyle w:val="TableParagraph"/>
              <w:ind w:left="100" w:right="679"/>
              <w:rPr>
                <w:sz w:val="24"/>
                <w:lang w:val="ru-RU"/>
              </w:rPr>
            </w:pPr>
            <w:proofErr w:type="gramStart"/>
            <w:r w:rsidRPr="00792B1F">
              <w:rPr>
                <w:b/>
                <w:sz w:val="24"/>
                <w:lang w:val="ru-RU"/>
              </w:rPr>
              <w:t>СӨЖ</w:t>
            </w:r>
            <w:proofErr w:type="gramEnd"/>
            <w:r w:rsidRPr="00792B1F">
              <w:rPr>
                <w:b/>
                <w:sz w:val="24"/>
                <w:lang w:val="ru-RU"/>
              </w:rPr>
              <w:t xml:space="preserve"> 14. </w:t>
            </w:r>
            <w:r w:rsidRPr="00792B1F">
              <w:rPr>
                <w:sz w:val="24"/>
                <w:lang w:val="ru-RU"/>
              </w:rPr>
              <w:t>Органикалық синтезді пластмасса, резина полиграфия өнді</w:t>
            </w:r>
            <w:proofErr w:type="gramStart"/>
            <w:r w:rsidRPr="00792B1F">
              <w:rPr>
                <w:sz w:val="24"/>
                <w:lang w:val="ru-RU"/>
              </w:rPr>
              <w:t>р</w:t>
            </w:r>
            <w:proofErr w:type="gramEnd"/>
            <w:r w:rsidRPr="00792B1F">
              <w:rPr>
                <w:sz w:val="24"/>
                <w:lang w:val="ru-RU"/>
              </w:rPr>
              <w:t>ісінде қолдану.</w:t>
            </w:r>
          </w:p>
        </w:tc>
        <w:tc>
          <w:tcPr>
            <w:tcW w:w="1841" w:type="dxa"/>
          </w:tcPr>
          <w:p w:rsidR="005B3737" w:rsidRDefault="007C3A6A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44" w:type="dxa"/>
          </w:tcPr>
          <w:p w:rsidR="005B3737" w:rsidRDefault="007C3A6A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B3737">
        <w:trPr>
          <w:trHeight w:hRule="exact" w:val="838"/>
        </w:trPr>
        <w:tc>
          <w:tcPr>
            <w:tcW w:w="1102" w:type="dxa"/>
          </w:tcPr>
          <w:p w:rsidR="005B3737" w:rsidRDefault="007C3A6A">
            <w:pPr>
              <w:pStyle w:val="TableParagraph"/>
              <w:spacing w:line="267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41</w:t>
            </w:r>
          </w:p>
        </w:tc>
        <w:tc>
          <w:tcPr>
            <w:tcW w:w="4679" w:type="dxa"/>
          </w:tcPr>
          <w:p w:rsidR="005B3737" w:rsidRDefault="007C3A6A">
            <w:pPr>
              <w:pStyle w:val="TableParagraph"/>
              <w:ind w:left="100" w:right="482"/>
              <w:rPr>
                <w:sz w:val="24"/>
              </w:rPr>
            </w:pPr>
            <w:r>
              <w:rPr>
                <w:b/>
                <w:sz w:val="24"/>
              </w:rPr>
              <w:t xml:space="preserve">Лекция 15. </w:t>
            </w:r>
            <w:r>
              <w:rPr>
                <w:sz w:val="24"/>
              </w:rPr>
              <w:t>Күкіртті органикалық қосылыстар өндірісінің негізгі өнімдері және оларды анализдеу.</w:t>
            </w:r>
          </w:p>
        </w:tc>
        <w:tc>
          <w:tcPr>
            <w:tcW w:w="1841" w:type="dxa"/>
          </w:tcPr>
          <w:p w:rsidR="005B3737" w:rsidRDefault="007C3A6A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44" w:type="dxa"/>
          </w:tcPr>
          <w:p w:rsidR="005B3737" w:rsidRDefault="005B3737"/>
        </w:tc>
      </w:tr>
      <w:tr w:rsidR="005B3737">
        <w:trPr>
          <w:trHeight w:hRule="exact" w:val="562"/>
        </w:trPr>
        <w:tc>
          <w:tcPr>
            <w:tcW w:w="1102" w:type="dxa"/>
          </w:tcPr>
          <w:p w:rsidR="005B3737" w:rsidRDefault="007C3A6A">
            <w:pPr>
              <w:pStyle w:val="TableParagraph"/>
              <w:spacing w:line="267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4679" w:type="dxa"/>
          </w:tcPr>
          <w:p w:rsidR="005B3737" w:rsidRDefault="007C3A6A">
            <w:pPr>
              <w:pStyle w:val="TableParagraph"/>
              <w:ind w:left="100" w:right="380"/>
              <w:rPr>
                <w:sz w:val="24"/>
              </w:rPr>
            </w:pPr>
            <w:r>
              <w:rPr>
                <w:b/>
                <w:sz w:val="24"/>
              </w:rPr>
              <w:t xml:space="preserve">Зертханалық сабақ. </w:t>
            </w:r>
            <w:r>
              <w:rPr>
                <w:sz w:val="24"/>
              </w:rPr>
              <w:t>Өткен сабақтарды қорытындылау. Коллоквиум</w:t>
            </w:r>
          </w:p>
        </w:tc>
        <w:tc>
          <w:tcPr>
            <w:tcW w:w="1841" w:type="dxa"/>
          </w:tcPr>
          <w:p w:rsidR="005B3737" w:rsidRDefault="007C3A6A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4" w:type="dxa"/>
          </w:tcPr>
          <w:p w:rsidR="005B3737" w:rsidRDefault="007C3A6A">
            <w:pPr>
              <w:pStyle w:val="TableParagraph"/>
              <w:spacing w:line="267" w:lineRule="exact"/>
              <w:ind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  <w:tr w:rsidR="005B3737">
        <w:trPr>
          <w:trHeight w:hRule="exact" w:val="838"/>
        </w:trPr>
        <w:tc>
          <w:tcPr>
            <w:tcW w:w="1102" w:type="dxa"/>
          </w:tcPr>
          <w:p w:rsidR="005B3737" w:rsidRDefault="007C3A6A">
            <w:pPr>
              <w:pStyle w:val="TableParagraph"/>
              <w:spacing w:line="267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  <w:tc>
          <w:tcPr>
            <w:tcW w:w="4679" w:type="dxa"/>
          </w:tcPr>
          <w:p w:rsidR="005B3737" w:rsidRDefault="007C3A6A">
            <w:pPr>
              <w:pStyle w:val="TableParagraph"/>
              <w:ind w:left="100" w:right="35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СӨЖ 15. </w:t>
            </w:r>
            <w:r>
              <w:rPr>
                <w:sz w:val="24"/>
              </w:rPr>
              <w:t>Негізгі органикалық синтездің қазіргі қолданылу аймағы. Детергенттер синтезі.</w:t>
            </w:r>
          </w:p>
        </w:tc>
        <w:tc>
          <w:tcPr>
            <w:tcW w:w="1841" w:type="dxa"/>
          </w:tcPr>
          <w:p w:rsidR="005B3737" w:rsidRDefault="007C3A6A">
            <w:pPr>
              <w:pStyle w:val="TableParagraph"/>
              <w:spacing w:line="267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44" w:type="dxa"/>
          </w:tcPr>
          <w:p w:rsidR="005B3737" w:rsidRDefault="007C3A6A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B3737">
        <w:trPr>
          <w:trHeight w:hRule="exact" w:val="286"/>
        </w:trPr>
        <w:tc>
          <w:tcPr>
            <w:tcW w:w="1102" w:type="dxa"/>
          </w:tcPr>
          <w:p w:rsidR="005B3737" w:rsidRDefault="007C3A6A">
            <w:pPr>
              <w:pStyle w:val="TableParagraph"/>
              <w:spacing w:line="267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4679" w:type="dxa"/>
          </w:tcPr>
          <w:p w:rsidR="005B3737" w:rsidRDefault="007C3A6A">
            <w:pPr>
              <w:pStyle w:val="TableParagraph"/>
              <w:spacing w:line="267" w:lineRule="exact"/>
              <w:ind w:left="100" w:right="679"/>
              <w:rPr>
                <w:b/>
                <w:sz w:val="24"/>
              </w:rPr>
            </w:pPr>
            <w:r>
              <w:rPr>
                <w:b/>
                <w:sz w:val="24"/>
              </w:rPr>
              <w:t>СОӨЖ</w:t>
            </w:r>
          </w:p>
        </w:tc>
        <w:tc>
          <w:tcPr>
            <w:tcW w:w="1841" w:type="dxa"/>
          </w:tcPr>
          <w:p w:rsidR="005B3737" w:rsidRDefault="005B3737"/>
        </w:tc>
        <w:tc>
          <w:tcPr>
            <w:tcW w:w="1844" w:type="dxa"/>
          </w:tcPr>
          <w:p w:rsidR="005B3737" w:rsidRDefault="007C3A6A">
            <w:pPr>
              <w:pStyle w:val="TableParagraph"/>
              <w:spacing w:line="267" w:lineRule="exact"/>
              <w:ind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5B3737">
        <w:trPr>
          <w:trHeight w:hRule="exact" w:val="562"/>
        </w:trPr>
        <w:tc>
          <w:tcPr>
            <w:tcW w:w="1102" w:type="dxa"/>
          </w:tcPr>
          <w:p w:rsidR="005B3737" w:rsidRDefault="005B3737"/>
        </w:tc>
        <w:tc>
          <w:tcPr>
            <w:tcW w:w="4679" w:type="dxa"/>
          </w:tcPr>
          <w:p w:rsidR="005B3737" w:rsidRDefault="007C3A6A">
            <w:pPr>
              <w:pStyle w:val="TableParagraph"/>
              <w:spacing w:line="267" w:lineRule="exact"/>
              <w:ind w:left="100" w:right="679"/>
              <w:rPr>
                <w:b/>
                <w:sz w:val="24"/>
              </w:rPr>
            </w:pPr>
            <w:r>
              <w:rPr>
                <w:b/>
                <w:sz w:val="24"/>
              </w:rPr>
              <w:t>2 АБ</w:t>
            </w:r>
          </w:p>
        </w:tc>
        <w:tc>
          <w:tcPr>
            <w:tcW w:w="1841" w:type="dxa"/>
          </w:tcPr>
          <w:p w:rsidR="005B3737" w:rsidRDefault="005B3737"/>
        </w:tc>
        <w:tc>
          <w:tcPr>
            <w:tcW w:w="1844" w:type="dxa"/>
          </w:tcPr>
          <w:p w:rsidR="005B3737" w:rsidRDefault="007C3A6A">
            <w:pPr>
              <w:pStyle w:val="TableParagraph"/>
              <w:spacing w:line="267" w:lineRule="exact"/>
              <w:ind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100 %</w:t>
            </w:r>
          </w:p>
          <w:p w:rsidR="005B3737" w:rsidRDefault="007C3A6A">
            <w:pPr>
              <w:pStyle w:val="TableParagraph"/>
              <w:ind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(30 б)</w:t>
            </w:r>
          </w:p>
        </w:tc>
      </w:tr>
      <w:tr w:rsidR="005B3737">
        <w:trPr>
          <w:trHeight w:hRule="exact" w:val="564"/>
        </w:trPr>
        <w:tc>
          <w:tcPr>
            <w:tcW w:w="1102" w:type="dxa"/>
          </w:tcPr>
          <w:p w:rsidR="005B3737" w:rsidRDefault="005B3737"/>
        </w:tc>
        <w:tc>
          <w:tcPr>
            <w:tcW w:w="4679" w:type="dxa"/>
          </w:tcPr>
          <w:p w:rsidR="005B3737" w:rsidRDefault="007C3A6A">
            <w:pPr>
              <w:pStyle w:val="TableParagraph"/>
              <w:spacing w:line="270" w:lineRule="exact"/>
              <w:ind w:left="100" w:right="679"/>
              <w:rPr>
                <w:b/>
                <w:sz w:val="24"/>
              </w:rPr>
            </w:pPr>
            <w:r>
              <w:rPr>
                <w:b/>
                <w:sz w:val="24"/>
              </w:rPr>
              <w:t>Емтихан</w:t>
            </w:r>
          </w:p>
        </w:tc>
        <w:tc>
          <w:tcPr>
            <w:tcW w:w="1841" w:type="dxa"/>
          </w:tcPr>
          <w:p w:rsidR="005B3737" w:rsidRDefault="005B3737"/>
        </w:tc>
        <w:tc>
          <w:tcPr>
            <w:tcW w:w="1844" w:type="dxa"/>
          </w:tcPr>
          <w:p w:rsidR="005B3737" w:rsidRDefault="007C3A6A">
            <w:pPr>
              <w:pStyle w:val="TableParagraph"/>
              <w:spacing w:line="270" w:lineRule="exact"/>
              <w:ind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100 %</w:t>
            </w:r>
          </w:p>
          <w:p w:rsidR="005B3737" w:rsidRDefault="007C3A6A">
            <w:pPr>
              <w:pStyle w:val="TableParagraph"/>
              <w:ind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(30 б)</w:t>
            </w:r>
          </w:p>
        </w:tc>
      </w:tr>
      <w:tr w:rsidR="005B3737">
        <w:trPr>
          <w:trHeight w:hRule="exact" w:val="562"/>
        </w:trPr>
        <w:tc>
          <w:tcPr>
            <w:tcW w:w="1102" w:type="dxa"/>
          </w:tcPr>
          <w:p w:rsidR="005B3737" w:rsidRDefault="005B3737"/>
        </w:tc>
        <w:tc>
          <w:tcPr>
            <w:tcW w:w="4679" w:type="dxa"/>
          </w:tcPr>
          <w:p w:rsidR="005B3737" w:rsidRDefault="007C3A6A">
            <w:pPr>
              <w:pStyle w:val="TableParagraph"/>
              <w:spacing w:line="267" w:lineRule="exact"/>
              <w:ind w:left="100" w:right="679"/>
              <w:rPr>
                <w:b/>
                <w:sz w:val="24"/>
              </w:rPr>
            </w:pPr>
            <w:r>
              <w:rPr>
                <w:b/>
                <w:sz w:val="24"/>
              </w:rPr>
              <w:t>Барлығы</w:t>
            </w:r>
          </w:p>
        </w:tc>
        <w:tc>
          <w:tcPr>
            <w:tcW w:w="1841" w:type="dxa"/>
          </w:tcPr>
          <w:p w:rsidR="005B3737" w:rsidRDefault="005B3737"/>
        </w:tc>
        <w:tc>
          <w:tcPr>
            <w:tcW w:w="1844" w:type="dxa"/>
          </w:tcPr>
          <w:p w:rsidR="005B3737" w:rsidRDefault="007C3A6A">
            <w:pPr>
              <w:pStyle w:val="TableParagraph"/>
              <w:spacing w:line="267" w:lineRule="exact"/>
              <w:ind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100 %</w:t>
            </w:r>
          </w:p>
          <w:p w:rsidR="005B3737" w:rsidRDefault="007C3A6A">
            <w:pPr>
              <w:pStyle w:val="TableParagraph"/>
              <w:ind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(100 б)</w:t>
            </w:r>
          </w:p>
        </w:tc>
      </w:tr>
    </w:tbl>
    <w:p w:rsidR="005B3737" w:rsidRDefault="005B3737">
      <w:pPr>
        <w:pStyle w:val="a3"/>
        <w:spacing w:before="11"/>
        <w:ind w:left="0"/>
        <w:rPr>
          <w:sz w:val="28"/>
        </w:rPr>
      </w:pPr>
    </w:p>
    <w:p w:rsidR="005B3737" w:rsidRDefault="007C3A6A">
      <w:pPr>
        <w:pStyle w:val="a3"/>
        <w:tabs>
          <w:tab w:val="left" w:pos="5886"/>
        </w:tabs>
        <w:spacing w:before="69"/>
      </w:pPr>
      <w:r>
        <w:t>Факультет</w:t>
      </w:r>
      <w:r>
        <w:rPr>
          <w:spacing w:val="-1"/>
        </w:rPr>
        <w:t xml:space="preserve"> </w:t>
      </w:r>
      <w:r>
        <w:t>деканы</w:t>
      </w:r>
      <w:r>
        <w:tab/>
        <w:t>Е.Қ.</w:t>
      </w:r>
      <w:r>
        <w:rPr>
          <w:spacing w:val="-3"/>
        </w:rPr>
        <w:t xml:space="preserve"> </w:t>
      </w:r>
      <w:r>
        <w:t>Оңғарбаев</w:t>
      </w:r>
    </w:p>
    <w:p w:rsidR="005B3737" w:rsidRDefault="007C3A6A">
      <w:pPr>
        <w:pStyle w:val="a3"/>
        <w:tabs>
          <w:tab w:val="left" w:pos="5886"/>
        </w:tabs>
      </w:pPr>
      <w:r>
        <w:t>Әдістемелік</w:t>
      </w:r>
      <w:r>
        <w:rPr>
          <w:spacing w:val="-1"/>
        </w:rPr>
        <w:t xml:space="preserve"> </w:t>
      </w:r>
      <w:r>
        <w:t>бюро</w:t>
      </w:r>
      <w:r>
        <w:rPr>
          <w:spacing w:val="-2"/>
        </w:rPr>
        <w:t xml:space="preserve"> </w:t>
      </w:r>
      <w:r>
        <w:t>төрайымы</w:t>
      </w:r>
      <w:r>
        <w:tab/>
        <w:t>Р.Қ.</w:t>
      </w:r>
      <w:r>
        <w:rPr>
          <w:spacing w:val="-7"/>
        </w:rPr>
        <w:t xml:space="preserve"> </w:t>
      </w:r>
      <w:r>
        <w:t>Рахметуллаева</w:t>
      </w:r>
    </w:p>
    <w:p w:rsidR="005B3737" w:rsidRDefault="007C3A6A">
      <w:pPr>
        <w:pStyle w:val="a3"/>
        <w:tabs>
          <w:tab w:val="left" w:pos="5886"/>
        </w:tabs>
        <w:spacing w:before="137"/>
      </w:pPr>
      <w:r>
        <w:t>Кафедра</w:t>
      </w:r>
      <w:r>
        <w:rPr>
          <w:spacing w:val="-4"/>
        </w:rPr>
        <w:t xml:space="preserve"> </w:t>
      </w:r>
      <w:r>
        <w:t>меңгерушісі</w:t>
      </w:r>
      <w:r>
        <w:tab/>
        <w:t>Г.А.</w:t>
      </w:r>
      <w:r>
        <w:rPr>
          <w:spacing w:val="-1"/>
        </w:rPr>
        <w:t xml:space="preserve"> </w:t>
      </w:r>
      <w:r>
        <w:rPr>
          <w:spacing w:val="-2"/>
        </w:rPr>
        <w:t>Мун</w:t>
      </w:r>
    </w:p>
    <w:p w:rsidR="005B3737" w:rsidRPr="007C3A6A" w:rsidRDefault="007C3A6A">
      <w:pPr>
        <w:pStyle w:val="a3"/>
        <w:tabs>
          <w:tab w:val="left" w:pos="5886"/>
        </w:tabs>
        <w:rPr>
          <w:lang w:val="ru-RU"/>
        </w:rPr>
      </w:pPr>
      <w:r>
        <w:t>Дәріскер</w:t>
      </w:r>
      <w:r>
        <w:tab/>
      </w:r>
      <w:r>
        <w:rPr>
          <w:lang w:val="ru-RU"/>
        </w:rPr>
        <w:t>М.А. Дюсебаева</w:t>
      </w:r>
      <w:bookmarkStart w:id="0" w:name="_GoBack"/>
      <w:bookmarkEnd w:id="0"/>
    </w:p>
    <w:sectPr w:rsidR="005B3737" w:rsidRPr="007C3A6A">
      <w:pgSz w:w="11910" w:h="16840"/>
      <w:pgMar w:top="1120" w:right="7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DA8"/>
    <w:multiLevelType w:val="hybridMultilevel"/>
    <w:tmpl w:val="B96CF99E"/>
    <w:lvl w:ilvl="0" w:tplc="D86C501E">
      <w:start w:val="1"/>
      <w:numFmt w:val="decimal"/>
      <w:lvlText w:val="%1."/>
      <w:lvlJc w:val="left"/>
      <w:pPr>
        <w:ind w:left="103" w:hanging="24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21C02ED2">
      <w:numFmt w:val="bullet"/>
      <w:lvlText w:val="•"/>
      <w:lvlJc w:val="left"/>
      <w:pPr>
        <w:ind w:left="826" w:hanging="240"/>
      </w:pPr>
      <w:rPr>
        <w:rFonts w:hint="default"/>
      </w:rPr>
    </w:lvl>
    <w:lvl w:ilvl="2" w:tplc="81B81188">
      <w:numFmt w:val="bullet"/>
      <w:lvlText w:val="•"/>
      <w:lvlJc w:val="left"/>
      <w:pPr>
        <w:ind w:left="1552" w:hanging="240"/>
      </w:pPr>
      <w:rPr>
        <w:rFonts w:hint="default"/>
      </w:rPr>
    </w:lvl>
    <w:lvl w:ilvl="3" w:tplc="EF2C0864">
      <w:numFmt w:val="bullet"/>
      <w:lvlText w:val="•"/>
      <w:lvlJc w:val="left"/>
      <w:pPr>
        <w:ind w:left="2278" w:hanging="240"/>
      </w:pPr>
      <w:rPr>
        <w:rFonts w:hint="default"/>
      </w:rPr>
    </w:lvl>
    <w:lvl w:ilvl="4" w:tplc="244A9530">
      <w:numFmt w:val="bullet"/>
      <w:lvlText w:val="•"/>
      <w:lvlJc w:val="left"/>
      <w:pPr>
        <w:ind w:left="3004" w:hanging="240"/>
      </w:pPr>
      <w:rPr>
        <w:rFonts w:hint="default"/>
      </w:rPr>
    </w:lvl>
    <w:lvl w:ilvl="5" w:tplc="E7146DE0">
      <w:numFmt w:val="bullet"/>
      <w:lvlText w:val="•"/>
      <w:lvlJc w:val="left"/>
      <w:pPr>
        <w:ind w:left="3731" w:hanging="240"/>
      </w:pPr>
      <w:rPr>
        <w:rFonts w:hint="default"/>
      </w:rPr>
    </w:lvl>
    <w:lvl w:ilvl="6" w:tplc="C808623A">
      <w:numFmt w:val="bullet"/>
      <w:lvlText w:val="•"/>
      <w:lvlJc w:val="left"/>
      <w:pPr>
        <w:ind w:left="4457" w:hanging="240"/>
      </w:pPr>
      <w:rPr>
        <w:rFonts w:hint="default"/>
      </w:rPr>
    </w:lvl>
    <w:lvl w:ilvl="7" w:tplc="DE98FE86">
      <w:numFmt w:val="bullet"/>
      <w:lvlText w:val="•"/>
      <w:lvlJc w:val="left"/>
      <w:pPr>
        <w:ind w:left="5183" w:hanging="240"/>
      </w:pPr>
      <w:rPr>
        <w:rFonts w:hint="default"/>
      </w:rPr>
    </w:lvl>
    <w:lvl w:ilvl="8" w:tplc="F90ABA6E">
      <w:numFmt w:val="bullet"/>
      <w:lvlText w:val="•"/>
      <w:lvlJc w:val="left"/>
      <w:pPr>
        <w:ind w:left="5909" w:hanging="240"/>
      </w:pPr>
      <w:rPr>
        <w:rFonts w:hint="default"/>
      </w:rPr>
    </w:lvl>
  </w:abstractNum>
  <w:abstractNum w:abstractNumId="1">
    <w:nsid w:val="21C83AD2"/>
    <w:multiLevelType w:val="hybridMultilevel"/>
    <w:tmpl w:val="84B0C1D6"/>
    <w:lvl w:ilvl="0" w:tplc="CBD2D5EE">
      <w:start w:val="8"/>
      <w:numFmt w:val="decimal"/>
      <w:lvlText w:val="%1."/>
      <w:lvlJc w:val="left"/>
      <w:pPr>
        <w:ind w:left="103" w:hanging="30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B14CBC4">
      <w:numFmt w:val="bullet"/>
      <w:lvlText w:val="•"/>
      <w:lvlJc w:val="left"/>
      <w:pPr>
        <w:ind w:left="826" w:hanging="300"/>
      </w:pPr>
      <w:rPr>
        <w:rFonts w:hint="default"/>
      </w:rPr>
    </w:lvl>
    <w:lvl w:ilvl="2" w:tplc="CB6802BE">
      <w:numFmt w:val="bullet"/>
      <w:lvlText w:val="•"/>
      <w:lvlJc w:val="left"/>
      <w:pPr>
        <w:ind w:left="1552" w:hanging="300"/>
      </w:pPr>
      <w:rPr>
        <w:rFonts w:hint="default"/>
      </w:rPr>
    </w:lvl>
    <w:lvl w:ilvl="3" w:tplc="7BC25570">
      <w:numFmt w:val="bullet"/>
      <w:lvlText w:val="•"/>
      <w:lvlJc w:val="left"/>
      <w:pPr>
        <w:ind w:left="2278" w:hanging="300"/>
      </w:pPr>
      <w:rPr>
        <w:rFonts w:hint="default"/>
      </w:rPr>
    </w:lvl>
    <w:lvl w:ilvl="4" w:tplc="231C6EB4">
      <w:numFmt w:val="bullet"/>
      <w:lvlText w:val="•"/>
      <w:lvlJc w:val="left"/>
      <w:pPr>
        <w:ind w:left="3004" w:hanging="300"/>
      </w:pPr>
      <w:rPr>
        <w:rFonts w:hint="default"/>
      </w:rPr>
    </w:lvl>
    <w:lvl w:ilvl="5" w:tplc="92C2A5D8">
      <w:numFmt w:val="bullet"/>
      <w:lvlText w:val="•"/>
      <w:lvlJc w:val="left"/>
      <w:pPr>
        <w:ind w:left="3731" w:hanging="300"/>
      </w:pPr>
      <w:rPr>
        <w:rFonts w:hint="default"/>
      </w:rPr>
    </w:lvl>
    <w:lvl w:ilvl="6" w:tplc="E318CA36">
      <w:numFmt w:val="bullet"/>
      <w:lvlText w:val="•"/>
      <w:lvlJc w:val="left"/>
      <w:pPr>
        <w:ind w:left="4457" w:hanging="300"/>
      </w:pPr>
      <w:rPr>
        <w:rFonts w:hint="default"/>
      </w:rPr>
    </w:lvl>
    <w:lvl w:ilvl="7" w:tplc="3590329C">
      <w:numFmt w:val="bullet"/>
      <w:lvlText w:val="•"/>
      <w:lvlJc w:val="left"/>
      <w:pPr>
        <w:ind w:left="5183" w:hanging="300"/>
      </w:pPr>
      <w:rPr>
        <w:rFonts w:hint="default"/>
      </w:rPr>
    </w:lvl>
    <w:lvl w:ilvl="8" w:tplc="E58A8F62">
      <w:numFmt w:val="bullet"/>
      <w:lvlText w:val="•"/>
      <w:lvlJc w:val="left"/>
      <w:pPr>
        <w:ind w:left="5909" w:hanging="300"/>
      </w:pPr>
      <w:rPr>
        <w:rFonts w:hint="default"/>
      </w:rPr>
    </w:lvl>
  </w:abstractNum>
  <w:abstractNum w:abstractNumId="2">
    <w:nsid w:val="5A6C3CD8"/>
    <w:multiLevelType w:val="hybridMultilevel"/>
    <w:tmpl w:val="EC260F98"/>
    <w:lvl w:ilvl="0" w:tplc="7F2A1082">
      <w:start w:val="1"/>
      <w:numFmt w:val="decimal"/>
      <w:lvlText w:val="%1."/>
      <w:lvlJc w:val="left"/>
      <w:pPr>
        <w:ind w:left="103" w:hanging="24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AAAAC69C">
      <w:numFmt w:val="bullet"/>
      <w:lvlText w:val="•"/>
      <w:lvlJc w:val="left"/>
      <w:pPr>
        <w:ind w:left="826" w:hanging="240"/>
      </w:pPr>
      <w:rPr>
        <w:rFonts w:hint="default"/>
      </w:rPr>
    </w:lvl>
    <w:lvl w:ilvl="2" w:tplc="CECE5C1C">
      <w:numFmt w:val="bullet"/>
      <w:lvlText w:val="•"/>
      <w:lvlJc w:val="left"/>
      <w:pPr>
        <w:ind w:left="1552" w:hanging="240"/>
      </w:pPr>
      <w:rPr>
        <w:rFonts w:hint="default"/>
      </w:rPr>
    </w:lvl>
    <w:lvl w:ilvl="3" w:tplc="108636BA">
      <w:numFmt w:val="bullet"/>
      <w:lvlText w:val="•"/>
      <w:lvlJc w:val="left"/>
      <w:pPr>
        <w:ind w:left="2278" w:hanging="240"/>
      </w:pPr>
      <w:rPr>
        <w:rFonts w:hint="default"/>
      </w:rPr>
    </w:lvl>
    <w:lvl w:ilvl="4" w:tplc="08B2EC82">
      <w:numFmt w:val="bullet"/>
      <w:lvlText w:val="•"/>
      <w:lvlJc w:val="left"/>
      <w:pPr>
        <w:ind w:left="3004" w:hanging="240"/>
      </w:pPr>
      <w:rPr>
        <w:rFonts w:hint="default"/>
      </w:rPr>
    </w:lvl>
    <w:lvl w:ilvl="5" w:tplc="E7D0CBE8">
      <w:numFmt w:val="bullet"/>
      <w:lvlText w:val="•"/>
      <w:lvlJc w:val="left"/>
      <w:pPr>
        <w:ind w:left="3731" w:hanging="240"/>
      </w:pPr>
      <w:rPr>
        <w:rFonts w:hint="default"/>
      </w:rPr>
    </w:lvl>
    <w:lvl w:ilvl="6" w:tplc="0D7A58D8">
      <w:numFmt w:val="bullet"/>
      <w:lvlText w:val="•"/>
      <w:lvlJc w:val="left"/>
      <w:pPr>
        <w:ind w:left="4457" w:hanging="240"/>
      </w:pPr>
      <w:rPr>
        <w:rFonts w:hint="default"/>
      </w:rPr>
    </w:lvl>
    <w:lvl w:ilvl="7" w:tplc="C5E6BC7A">
      <w:numFmt w:val="bullet"/>
      <w:lvlText w:val="•"/>
      <w:lvlJc w:val="left"/>
      <w:pPr>
        <w:ind w:left="5183" w:hanging="240"/>
      </w:pPr>
      <w:rPr>
        <w:rFonts w:hint="default"/>
      </w:rPr>
    </w:lvl>
    <w:lvl w:ilvl="8" w:tplc="4B36AE2C">
      <w:numFmt w:val="bullet"/>
      <w:lvlText w:val="•"/>
      <w:lvlJc w:val="left"/>
      <w:pPr>
        <w:ind w:left="5909" w:hanging="240"/>
      </w:pPr>
      <w:rPr>
        <w:rFonts w:hint="default"/>
      </w:rPr>
    </w:lvl>
  </w:abstractNum>
  <w:abstractNum w:abstractNumId="3">
    <w:nsid w:val="5D4267C7"/>
    <w:multiLevelType w:val="hybridMultilevel"/>
    <w:tmpl w:val="0BD67A6E"/>
    <w:lvl w:ilvl="0" w:tplc="48569430">
      <w:start w:val="5"/>
      <w:numFmt w:val="decimal"/>
      <w:lvlText w:val="%1."/>
      <w:lvlJc w:val="left"/>
      <w:pPr>
        <w:ind w:left="103" w:hanging="24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D7E09E6">
      <w:numFmt w:val="bullet"/>
      <w:lvlText w:val="•"/>
      <w:lvlJc w:val="left"/>
      <w:pPr>
        <w:ind w:left="826" w:hanging="240"/>
      </w:pPr>
      <w:rPr>
        <w:rFonts w:hint="default"/>
      </w:rPr>
    </w:lvl>
    <w:lvl w:ilvl="2" w:tplc="301AA0F6">
      <w:numFmt w:val="bullet"/>
      <w:lvlText w:val="•"/>
      <w:lvlJc w:val="left"/>
      <w:pPr>
        <w:ind w:left="1552" w:hanging="240"/>
      </w:pPr>
      <w:rPr>
        <w:rFonts w:hint="default"/>
      </w:rPr>
    </w:lvl>
    <w:lvl w:ilvl="3" w:tplc="843EB544">
      <w:numFmt w:val="bullet"/>
      <w:lvlText w:val="•"/>
      <w:lvlJc w:val="left"/>
      <w:pPr>
        <w:ind w:left="2278" w:hanging="240"/>
      </w:pPr>
      <w:rPr>
        <w:rFonts w:hint="default"/>
      </w:rPr>
    </w:lvl>
    <w:lvl w:ilvl="4" w:tplc="5EE4E5EC">
      <w:numFmt w:val="bullet"/>
      <w:lvlText w:val="•"/>
      <w:lvlJc w:val="left"/>
      <w:pPr>
        <w:ind w:left="3004" w:hanging="240"/>
      </w:pPr>
      <w:rPr>
        <w:rFonts w:hint="default"/>
      </w:rPr>
    </w:lvl>
    <w:lvl w:ilvl="5" w:tplc="535E9BDE">
      <w:numFmt w:val="bullet"/>
      <w:lvlText w:val="•"/>
      <w:lvlJc w:val="left"/>
      <w:pPr>
        <w:ind w:left="3731" w:hanging="240"/>
      </w:pPr>
      <w:rPr>
        <w:rFonts w:hint="default"/>
      </w:rPr>
    </w:lvl>
    <w:lvl w:ilvl="6" w:tplc="0486FF4C">
      <w:numFmt w:val="bullet"/>
      <w:lvlText w:val="•"/>
      <w:lvlJc w:val="left"/>
      <w:pPr>
        <w:ind w:left="4457" w:hanging="240"/>
      </w:pPr>
      <w:rPr>
        <w:rFonts w:hint="default"/>
      </w:rPr>
    </w:lvl>
    <w:lvl w:ilvl="7" w:tplc="92EAA9A8">
      <w:numFmt w:val="bullet"/>
      <w:lvlText w:val="•"/>
      <w:lvlJc w:val="left"/>
      <w:pPr>
        <w:ind w:left="5183" w:hanging="240"/>
      </w:pPr>
      <w:rPr>
        <w:rFonts w:hint="default"/>
      </w:rPr>
    </w:lvl>
    <w:lvl w:ilvl="8" w:tplc="37A891C4">
      <w:numFmt w:val="bullet"/>
      <w:lvlText w:val="•"/>
      <w:lvlJc w:val="left"/>
      <w:pPr>
        <w:ind w:left="5909" w:hanging="2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737"/>
    <w:rsid w:val="00162D9B"/>
    <w:rsid w:val="005B3737"/>
    <w:rsid w:val="00792B1F"/>
    <w:rsid w:val="007C3A6A"/>
    <w:rsid w:val="00816B13"/>
    <w:rsid w:val="00D0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39"/>
      <w:ind w:left="22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character" w:styleId="a5">
    <w:name w:val="Hyperlink"/>
    <w:basedOn w:val="a0"/>
    <w:uiPriority w:val="99"/>
    <w:unhideWhenUsed/>
    <w:rsid w:val="00816B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39"/>
      <w:ind w:left="22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character" w:styleId="a5">
    <w:name w:val="Hyperlink"/>
    <w:basedOn w:val="a0"/>
    <w:uiPriority w:val="99"/>
    <w:unhideWhenUsed/>
    <w:rsid w:val="00816B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ldyr.dyusebae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1823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Бажыкова Кульзада</dc:creator>
  <cp:lastModifiedBy>Пользователь</cp:lastModifiedBy>
  <cp:revision>6</cp:revision>
  <dcterms:created xsi:type="dcterms:W3CDTF">2017-09-25T07:30:00Z</dcterms:created>
  <dcterms:modified xsi:type="dcterms:W3CDTF">2017-09-25T07:37:00Z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2017-09-25T00:00:00Z</vt:filetime>
  </property>
</Properties>
</file>